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4E" w:rsidRDefault="00F6134E" w:rsidP="00AD6217">
      <w:pPr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AD6217" w:rsidRPr="00AD6217">
        <w:rPr>
          <w:rFonts w:ascii="TH SarabunIT๙" w:hAnsi="TH SarabunIT๙" w:cs="TH SarabunIT๙"/>
          <w:b/>
          <w:bCs/>
          <w:sz w:val="32"/>
          <w:szCs w:val="32"/>
          <w:cs/>
        </w:rPr>
        <w:t>สำรวจปริมาณงานนโยบายสำคัญของรัฐบาล (</w:t>
      </w:r>
      <w:r w:rsidR="00AD6217" w:rsidRPr="00AD6217">
        <w:rPr>
          <w:rFonts w:ascii="TH SarabunIT๙" w:hAnsi="TH SarabunIT๙" w:cs="TH SarabunIT๙"/>
          <w:b/>
          <w:bCs/>
          <w:sz w:val="32"/>
          <w:szCs w:val="32"/>
        </w:rPr>
        <w:t xml:space="preserve">Agenda) </w:t>
      </w:r>
      <w:r w:rsidR="00AD6217" w:rsidRPr="00AD6217">
        <w:rPr>
          <w:rFonts w:ascii="TH SarabunIT๙" w:hAnsi="TH SarabunIT๙" w:cs="TH SarabunIT๙"/>
          <w:b/>
          <w:bCs/>
          <w:sz w:val="32"/>
          <w:szCs w:val="32"/>
          <w:cs/>
        </w:rPr>
        <w:t>ที่ส่วนราชกา</w:t>
      </w:r>
      <w:r w:rsidR="00AD6217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AD6217">
        <w:rPr>
          <w:rFonts w:ascii="TH SarabunIT๙" w:hAnsi="TH SarabunIT๙" w:cs="TH SarabunIT๙"/>
          <w:b/>
          <w:bCs/>
          <w:sz w:val="32"/>
          <w:szCs w:val="32"/>
          <w:cs/>
        </w:rPr>
        <w:t>มอบหมายผู้ว่าราชการจังหวั</w:t>
      </w:r>
      <w:r w:rsidR="00AD6217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="00AD6217" w:rsidRPr="00AD6217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546524" w:rsidRDefault="00546524" w:rsidP="00AD6217">
      <w:pPr>
        <w:ind w:left="-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จังหวัด...........................................</w:t>
      </w:r>
    </w:p>
    <w:p w:rsidR="00201BFD" w:rsidRPr="00201BFD" w:rsidRDefault="00201BFD" w:rsidP="00AD6217">
      <w:pPr>
        <w:ind w:lef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แบบสำรวจฉบับนี้จัดทำโดยมีวัตถุประสงค์เพื่อใช้ในการวิเคราะห์ทรัพยากรที่ผู้ว่าราชการจังหวัด และสำนักงาน</w:t>
      </w:r>
      <w:r w:rsidRPr="00555995"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ปลัดกระทรวงมหาดไทยใช้ในการปฏิบัติงานในพื้นที่เพื่อตอบสนองนโยบายรัฐบาล (</w:t>
      </w:r>
      <w:r w:rsidRPr="00555995">
        <w:rPr>
          <w:rFonts w:ascii="TH SarabunIT๙" w:hAnsi="TH SarabunIT๙" w:cs="TH SarabunIT๙"/>
          <w:spacing w:val="-6"/>
          <w:sz w:val="32"/>
          <w:szCs w:val="32"/>
        </w:rPr>
        <w:t xml:space="preserve">Agenda) </w:t>
      </w:r>
      <w:r w:rsidR="006D1C99" w:rsidRPr="005559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โดยกลุ่มพัฒนาระบบบริหาร </w:t>
      </w:r>
      <w:proofErr w:type="spellStart"/>
      <w:r w:rsidR="006D1C99" w:rsidRPr="00555995">
        <w:rPr>
          <w:rFonts w:ascii="TH SarabunIT๙" w:hAnsi="TH SarabunIT๙" w:cs="TH SarabunIT๙" w:hint="cs"/>
          <w:spacing w:val="-6"/>
          <w:sz w:val="32"/>
          <w:szCs w:val="32"/>
          <w:cs/>
        </w:rPr>
        <w:t>สป.</w:t>
      </w:r>
      <w:proofErr w:type="spellEnd"/>
      <w:r w:rsidR="006D1C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9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1C99">
        <w:rPr>
          <w:rFonts w:ascii="TH SarabunIT๙" w:hAnsi="TH SarabunIT๙" w:cs="TH SarabunIT๙" w:hint="cs"/>
          <w:sz w:val="32"/>
          <w:szCs w:val="32"/>
          <w:cs/>
        </w:rPr>
        <w:t>จะได้ประมวลข้อมูล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ประกอบการจัดทำข้อเสนอเชิงนโยบายแก่ผู้บริหาร</w:t>
      </w:r>
      <w:r w:rsidR="006D1C99">
        <w:rPr>
          <w:rFonts w:ascii="TH SarabunIT๙" w:hAnsi="TH SarabunIT๙" w:cs="TH SarabunIT๙" w:hint="cs"/>
          <w:sz w:val="32"/>
          <w:szCs w:val="32"/>
          <w:cs/>
        </w:rPr>
        <w:t>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ของกระทรวงมหาดไทย</w:t>
      </w:r>
      <w:r w:rsidR="006D1C99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tbl>
      <w:tblPr>
        <w:tblW w:w="10445" w:type="dxa"/>
        <w:tblInd w:w="-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"/>
        <w:gridCol w:w="45"/>
        <w:gridCol w:w="4820"/>
        <w:gridCol w:w="806"/>
        <w:gridCol w:w="850"/>
        <w:gridCol w:w="851"/>
        <w:gridCol w:w="2693"/>
      </w:tblGrid>
      <w:tr w:rsidR="007C5B0F" w:rsidRPr="00322524" w:rsidTr="00FE492B">
        <w:trPr>
          <w:tblHeader/>
        </w:trPr>
        <w:tc>
          <w:tcPr>
            <w:tcW w:w="5245" w:type="dxa"/>
            <w:gridSpan w:val="3"/>
            <w:vMerge w:val="restart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7C5B0F" w:rsidRPr="00322524" w:rsidRDefault="007C5B0F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ภารกิจงานและปริมาณงาน</w:t>
            </w:r>
          </w:p>
        </w:tc>
        <w:tc>
          <w:tcPr>
            <w:tcW w:w="2507" w:type="dxa"/>
            <w:gridSpan w:val="3"/>
            <w:shd w:val="clear" w:color="auto" w:fill="B8CCE4"/>
          </w:tcPr>
          <w:p w:rsidR="007C5B0F" w:rsidRDefault="007C5B0F" w:rsidP="00F61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F613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ข้อมูลปริมาณงาน</w:t>
            </w:r>
          </w:p>
        </w:tc>
        <w:tc>
          <w:tcPr>
            <w:tcW w:w="2693" w:type="dxa"/>
            <w:vMerge w:val="restart"/>
            <w:shd w:val="clear" w:color="auto" w:fill="B8CCE4"/>
          </w:tcPr>
          <w:p w:rsidR="007C5B0F" w:rsidRPr="00F6134E" w:rsidRDefault="007C5B0F" w:rsidP="00F61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ปัญหา/</w:t>
            </w:r>
            <w:r w:rsidRPr="00F6134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ผลกระทบต่อการปฏิบัติงานของ ผวจ.</w:t>
            </w:r>
          </w:p>
        </w:tc>
      </w:tr>
      <w:tr w:rsidR="007C5B0F" w:rsidRPr="00322524" w:rsidTr="007C5B0F">
        <w:trPr>
          <w:tblHeader/>
        </w:trPr>
        <w:tc>
          <w:tcPr>
            <w:tcW w:w="5245" w:type="dxa"/>
            <w:gridSpan w:val="3"/>
            <w:vMerge/>
            <w:tcBorders>
              <w:right w:val="single" w:sz="4" w:space="0" w:color="auto"/>
            </w:tcBorders>
            <w:shd w:val="clear" w:color="auto" w:fill="B8CCE4"/>
          </w:tcPr>
          <w:p w:rsidR="007C5B0F" w:rsidRPr="00322524" w:rsidRDefault="007C5B0F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B8CCE4"/>
          </w:tcPr>
          <w:p w:rsidR="007C5B0F" w:rsidRPr="00B5149C" w:rsidRDefault="007C5B0F" w:rsidP="00F6134E">
            <w:pPr>
              <w:spacing w:after="0" w:line="21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8CCE4"/>
          </w:tcPr>
          <w:p w:rsidR="007C5B0F" w:rsidRPr="00B5149C" w:rsidRDefault="007C5B0F" w:rsidP="00485BEF">
            <w:pPr>
              <w:spacing w:after="0" w:line="240" w:lineRule="auto"/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B5149C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หน่วยนับ</w:t>
            </w:r>
          </w:p>
        </w:tc>
        <w:tc>
          <w:tcPr>
            <w:tcW w:w="851" w:type="dxa"/>
            <w:shd w:val="clear" w:color="auto" w:fill="B8CCE4"/>
          </w:tcPr>
          <w:p w:rsidR="007C5B0F" w:rsidRPr="007C5B0F" w:rsidRDefault="007C5B0F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ระยะเวลาเฉลี่ย</w:t>
            </w:r>
            <w:r w:rsidRPr="007C5B0F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ต่อครั้ง (ชั่วโมง)</w:t>
            </w:r>
          </w:p>
        </w:tc>
        <w:tc>
          <w:tcPr>
            <w:tcW w:w="2693" w:type="dxa"/>
            <w:vMerge/>
            <w:shd w:val="clear" w:color="auto" w:fill="B8CCE4"/>
          </w:tcPr>
          <w:p w:rsidR="007C5B0F" w:rsidRPr="00B5149C" w:rsidRDefault="007C5B0F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</w:tr>
      <w:tr w:rsidR="007C5B0F" w:rsidRPr="00322524" w:rsidTr="00E04F64">
        <w:tc>
          <w:tcPr>
            <w:tcW w:w="10445" w:type="dxa"/>
            <w:gridSpan w:val="7"/>
            <w:shd w:val="clear" w:color="auto" w:fill="D5DCE4" w:themeFill="text2" w:themeFillTint="33"/>
          </w:tcPr>
          <w:p w:rsidR="007C5B0F" w:rsidRPr="005F1D3F" w:rsidRDefault="007C5B0F" w:rsidP="00485B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F1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งานคณะกรรมการศึกษาธิการจังหวัด (กระทรวงศึกษาธิการ)</w:t>
            </w:r>
          </w:p>
        </w:tc>
      </w:tr>
      <w:tr w:rsidR="002D643C" w:rsidRPr="00322524" w:rsidTr="00FA05FE">
        <w:tc>
          <w:tcPr>
            <w:tcW w:w="380" w:type="dxa"/>
            <w:vMerge w:val="restart"/>
            <w:tcBorders>
              <w:right w:val="dotted" w:sz="4" w:space="0" w:color="auto"/>
            </w:tcBorders>
          </w:tcPr>
          <w:p w:rsidR="002D643C" w:rsidRPr="00A4564C" w:rsidRDefault="002D643C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EF5C62" w:rsidRDefault="002D643C" w:rsidP="00F6134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D643C" w:rsidRPr="00322524" w:rsidTr="00FA05FE">
        <w:tc>
          <w:tcPr>
            <w:tcW w:w="380" w:type="dxa"/>
            <w:vMerge/>
            <w:tcBorders>
              <w:right w:val="dotted" w:sz="4" w:space="0" w:color="auto"/>
            </w:tcBorders>
          </w:tcPr>
          <w:p w:rsidR="002D643C" w:rsidRPr="00A4564C" w:rsidRDefault="002D643C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Default="002D643C" w:rsidP="00F6134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2D643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D643C" w:rsidRPr="00322524" w:rsidTr="00FA05FE">
        <w:tc>
          <w:tcPr>
            <w:tcW w:w="380" w:type="dxa"/>
            <w:vMerge/>
            <w:tcBorders>
              <w:right w:val="dotted" w:sz="4" w:space="0" w:color="auto"/>
            </w:tcBorders>
          </w:tcPr>
          <w:p w:rsidR="002D643C" w:rsidRPr="00A4564C" w:rsidRDefault="002D643C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Default="002D643C" w:rsidP="00F6134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2D643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D643C" w:rsidRPr="00322524" w:rsidTr="00FA05FE">
        <w:tc>
          <w:tcPr>
            <w:tcW w:w="380" w:type="dxa"/>
            <w:vMerge/>
            <w:tcBorders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EF5C62" w:rsidRDefault="002D643C" w:rsidP="00F6134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1.2 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F6134E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D643C" w:rsidRPr="00322524" w:rsidTr="00FA05FE">
        <w:tc>
          <w:tcPr>
            <w:tcW w:w="380" w:type="dxa"/>
            <w:vMerge/>
            <w:tcBorders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5B2DA4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1.3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FA05FE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="00FA05FE"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="00FA05FE"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7C5B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D643C" w:rsidRPr="00322524" w:rsidTr="00FA05FE">
        <w:tc>
          <w:tcPr>
            <w:tcW w:w="380" w:type="dxa"/>
            <w:vMerge/>
            <w:tcBorders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5B2DA4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2D643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 w:rsidR="00FA05FE">
              <w:rPr>
                <w:rFonts w:ascii="TH SarabunIT๙" w:hAnsi="TH SarabunIT๙" w:cs="TH SarabunIT๙"/>
                <w:sz w:val="28"/>
              </w:rPr>
              <w:t>/</w:t>
            </w:r>
            <w:r w:rsidR="00FA05FE"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7C5B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2D643C" w:rsidRPr="00322524" w:rsidTr="00FA05FE">
        <w:tc>
          <w:tcPr>
            <w:tcW w:w="380" w:type="dxa"/>
            <w:vMerge/>
            <w:tcBorders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5B2DA4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1.5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Default="002D643C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43C" w:rsidRDefault="002D643C" w:rsidP="007C5B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2D643C" w:rsidRPr="00B5149C" w:rsidRDefault="002D643C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C5B0F" w:rsidRPr="00322524" w:rsidTr="00A76CB7">
        <w:tc>
          <w:tcPr>
            <w:tcW w:w="10445" w:type="dxa"/>
            <w:gridSpan w:val="7"/>
            <w:shd w:val="clear" w:color="auto" w:fill="D5DCE4" w:themeFill="text2" w:themeFillTint="33"/>
          </w:tcPr>
          <w:p w:rsidR="007C5B0F" w:rsidRPr="005F1D3F" w:rsidRDefault="007C5B0F" w:rsidP="00485B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 งานกองทุนยุติธรรม (กระทรวงยุติธรรม)</w:t>
            </w:r>
          </w:p>
        </w:tc>
      </w:tr>
      <w:tr w:rsidR="00FA05FE" w:rsidRPr="00322524" w:rsidTr="008A0830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</w:tcPr>
          <w:p w:rsidR="00FA05FE" w:rsidRPr="00A4564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  <w:r w:rsidR="00FA05F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.1 </w:t>
            </w:r>
            <w:r w:rsidR="00FA05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A4564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A4564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2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.2 </w:t>
            </w:r>
            <w:r w:rsidR="00FA05FE"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="00FA05FE"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="00FA05FE"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="00FA05FE"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="00FA05FE"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2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FA05FE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2</w:t>
            </w:r>
            <w:r w:rsidR="00FA05FE"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2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024EAC">
        <w:tc>
          <w:tcPr>
            <w:tcW w:w="10445" w:type="dxa"/>
            <w:gridSpan w:val="7"/>
            <w:shd w:val="clear" w:color="auto" w:fill="D5DCE4" w:themeFill="text2" w:themeFillTint="33"/>
          </w:tcPr>
          <w:p w:rsidR="00FA05FE" w:rsidRPr="005F1D3F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3. งาน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SMEs (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กระทรวงอุตสาหกรรม)</w:t>
            </w:r>
          </w:p>
        </w:tc>
      </w:tr>
      <w:tr w:rsidR="00FA05FE" w:rsidRPr="00322524" w:rsidTr="008A0830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</w:tcPr>
          <w:p w:rsidR="00FA05FE" w:rsidRPr="00A4564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="00FA05F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.1 </w:t>
            </w:r>
            <w:r w:rsidR="00FA05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A4564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A4564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3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.2 </w:t>
            </w:r>
            <w:r w:rsidR="00FA05FE"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="00FA05FE"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="00FA05FE"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="00FA05FE"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="00FA05FE"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3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FA05FE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3</w:t>
            </w:r>
            <w:r w:rsidR="00FA05FE"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2D643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8A0830">
        <w:tc>
          <w:tcPr>
            <w:tcW w:w="425" w:type="dxa"/>
            <w:gridSpan w:val="2"/>
            <w:vMerge/>
            <w:tcBorders>
              <w:bottom w:val="single" w:sz="4" w:space="0" w:color="000000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3</w:t>
            </w:r>
            <w:r w:rsidR="00FA05FE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Pr="00B5149C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5FE" w:rsidRDefault="00FA05FE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000000"/>
            </w:tcBorders>
          </w:tcPr>
          <w:p w:rsidR="00FA05FE" w:rsidRPr="00B5149C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322524" w:rsidTr="003B4FEF">
        <w:tc>
          <w:tcPr>
            <w:tcW w:w="10445" w:type="dxa"/>
            <w:gridSpan w:val="7"/>
            <w:shd w:val="clear" w:color="auto" w:fill="D5DCE4" w:themeFill="text2" w:themeFillTint="33"/>
          </w:tcPr>
          <w:p w:rsidR="00FA05FE" w:rsidRPr="005F1D3F" w:rsidRDefault="00FA05FE" w:rsidP="001F3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 งานเกษตรแปลงใหญ่ (กระทรวงเกษตรและสหกรณ์)</w:t>
            </w:r>
          </w:p>
        </w:tc>
      </w:tr>
      <w:tr w:rsidR="008A0830" w:rsidRPr="00322524" w:rsidTr="00DF3BEB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322524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322524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322524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4.2 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322524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4.3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FA05FE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322524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4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322524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4.5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5F1D3F" w:rsidTr="009527ED">
        <w:tc>
          <w:tcPr>
            <w:tcW w:w="10445" w:type="dxa"/>
            <w:gridSpan w:val="7"/>
            <w:shd w:val="clear" w:color="auto" w:fill="D5DCE4" w:themeFill="text2" w:themeFillTint="33"/>
          </w:tcPr>
          <w:p w:rsidR="00FA05FE" w:rsidRPr="005F1D3F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5. งานคณะกรรมการนโยบายที่ดินแห่งชาติ 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คทช.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 (</w:t>
            </w:r>
            <w:r w:rsidRPr="001F32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กระทรวงทรัพยากรธรรมชาติและสิ่งแวดล้อม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8A0830" w:rsidRPr="00B5149C" w:rsidTr="00DF3BEB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5.1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5.2 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5.3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FA05FE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0466C7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5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5.5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5F1D3F" w:rsidTr="00111E62">
        <w:tc>
          <w:tcPr>
            <w:tcW w:w="10445" w:type="dxa"/>
            <w:gridSpan w:val="7"/>
            <w:shd w:val="clear" w:color="auto" w:fill="D5DCE4" w:themeFill="text2" w:themeFillTint="33"/>
          </w:tcPr>
          <w:p w:rsidR="00FA05FE" w:rsidRPr="005F1D3F" w:rsidRDefault="00FA05FE" w:rsidP="00EE1C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6. งานแก้ไขบุกรุกป่าสงวน (</w:t>
            </w:r>
            <w:r w:rsidRPr="00EE1C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กระทรวงทรัพยากรธรรมชาติและสิ่งแวดล้อม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8A0830" w:rsidRPr="00B5149C" w:rsidTr="008A0830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6.1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FB363C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FB363C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6.2 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6.3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FA05FE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FB363C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6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6.5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5F1D3F" w:rsidTr="000274F1">
        <w:tc>
          <w:tcPr>
            <w:tcW w:w="10445" w:type="dxa"/>
            <w:gridSpan w:val="7"/>
            <w:shd w:val="clear" w:color="auto" w:fill="D5DCE4" w:themeFill="text2" w:themeFillTint="33"/>
          </w:tcPr>
          <w:p w:rsidR="00FA05FE" w:rsidRPr="00EE1C4D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7. </w:t>
            </w:r>
            <w:r w:rsidRPr="00EE1C4D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​</w:t>
            </w:r>
            <w:r w:rsidRPr="00EE1C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เขตเศรษฐกิจพิเศษ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EE1C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สำนักงานคณะกรรมการพัฒนาการเศรษฐกิจและสังคมแห่งชาติ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8A0830" w:rsidRPr="00B5149C" w:rsidTr="008A0830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7.1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7.2 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7.3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FA05FE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7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7.5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EE1C4D" w:rsidTr="002437C8">
        <w:tc>
          <w:tcPr>
            <w:tcW w:w="10445" w:type="dxa"/>
            <w:gridSpan w:val="7"/>
            <w:shd w:val="clear" w:color="auto" w:fill="D5DCE4" w:themeFill="text2" w:themeFillTint="33"/>
          </w:tcPr>
          <w:p w:rsidR="00FA05FE" w:rsidRPr="00EE1C4D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8. </w:t>
            </w:r>
            <w:r w:rsidRPr="00EE1C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เขตพื้นที่เศรษฐกิจพิเศษภาคตะวันออก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EEC)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EE1C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สำนักงานคณะกรรมการพัฒนาการเศรษฐกิจและสังคมแห่งชาติ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8A0830" w:rsidRPr="00B5149C" w:rsidTr="008A0830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5B0232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8.2 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5B0232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8.3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FA05FE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8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8.5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EE1C4D" w:rsidTr="001529D2">
        <w:tc>
          <w:tcPr>
            <w:tcW w:w="10445" w:type="dxa"/>
            <w:gridSpan w:val="7"/>
            <w:shd w:val="clear" w:color="auto" w:fill="D5DCE4" w:themeFill="text2" w:themeFillTint="33"/>
          </w:tcPr>
          <w:p w:rsidR="00FA05FE" w:rsidRPr="00EE1C4D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9. </w:t>
            </w:r>
            <w:r w:rsidRPr="00EE1C4D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​</w:t>
            </w:r>
            <w:r w:rsidRPr="00EE1C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รื่องอื่นๆ (หากมี) ....................................................................................................</w:t>
            </w:r>
          </w:p>
        </w:tc>
      </w:tr>
      <w:tr w:rsidR="008A0830" w:rsidRPr="00B5149C" w:rsidTr="008A0830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9.1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6D1C99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9.2 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9.3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FA05FE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DF3BEB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9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9.5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A05FE" w:rsidRPr="00EE1C4D" w:rsidTr="001F1566">
        <w:tc>
          <w:tcPr>
            <w:tcW w:w="10445" w:type="dxa"/>
            <w:gridSpan w:val="7"/>
            <w:shd w:val="clear" w:color="auto" w:fill="D5DCE4" w:themeFill="text2" w:themeFillTint="33"/>
          </w:tcPr>
          <w:p w:rsidR="00FA05FE" w:rsidRPr="00EE1C4D" w:rsidRDefault="00FA05FE" w:rsidP="00485B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10. </w:t>
            </w:r>
            <w:r w:rsidRPr="00EE1C4D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​</w:t>
            </w:r>
            <w:r w:rsidRPr="00EE1C4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รื่องอื่นๆ (หากมี) .................................................................................................</w:t>
            </w:r>
          </w:p>
        </w:tc>
      </w:tr>
      <w:tr w:rsidR="008A0830" w:rsidRPr="00B5149C" w:rsidTr="008A0830"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10.1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จำนวนครั้งในการประชุม (ประธาน/เข้าร่วม)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การประชุมของส่วนกลาง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z w:val="28"/>
                <w:cs/>
              </w:rPr>
              <w:t>ครั้ง/ปี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A4564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 กระประชุมในพื้นที่จังหวัด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A30868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EF5C62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10.2 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ตรวจติดตาม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และ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การ</w:t>
            </w:r>
            <w:r w:rsidRPr="005B2DA4"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  <w:t>ปฏิบัติราชการในพื้นที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่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D643C">
              <w:rPr>
                <w:rFonts w:ascii="TH SarabunIT๙" w:hAnsi="TH SarabunIT๙" w:cs="TH SarabunIT๙" w:hint="cs"/>
                <w:szCs w:val="22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A30868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10.3 ประมาณการค่าใช้จ่ายในการดำเนินงานของ ผวจ.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FA05FE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  <w:r w:rsidRPr="00FA05FE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FA05F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0</w:t>
            </w:r>
            <w:r w:rsidRPr="005B2DA4"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 xml:space="preserve">.4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จำนวนบุคลากรของ มท. ที่ใช้ในการดำเนินการ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2D643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43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คน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A0830" w:rsidRPr="00B5149C" w:rsidTr="008A0830"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5B2DA4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32"/>
                <w:cs/>
              </w:rPr>
              <w:t>10.5 อื่นๆ..................................................................................</w:t>
            </w:r>
          </w:p>
        </w:tc>
        <w:tc>
          <w:tcPr>
            <w:tcW w:w="80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32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FFFFFF"/>
          </w:tcPr>
          <w:p w:rsidR="008A0830" w:rsidRDefault="008A0830" w:rsidP="00485B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:rsidR="008A0830" w:rsidRPr="00B5149C" w:rsidRDefault="008A0830" w:rsidP="00485BE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F00FF6" w:rsidRPr="00546524" w:rsidRDefault="00F00FF6" w:rsidP="00F00FF6">
      <w:pPr>
        <w:rPr>
          <w:rFonts w:ascii="TH SarabunIT๙" w:hAnsi="TH SarabunIT๙" w:cs="TH SarabunIT๙"/>
          <w:sz w:val="32"/>
          <w:szCs w:val="32"/>
        </w:rPr>
      </w:pPr>
    </w:p>
    <w:p w:rsidR="000A16A9" w:rsidRDefault="000A16A9" w:rsidP="006D1C99">
      <w:pPr>
        <w:tabs>
          <w:tab w:val="left" w:pos="993"/>
          <w:tab w:val="left" w:pos="1276"/>
        </w:tabs>
        <w:spacing w:after="0"/>
        <w:ind w:left="993"/>
        <w:jc w:val="both"/>
        <w:rPr>
          <w:rFonts w:ascii="TH SarabunIT๙" w:hAnsi="TH SarabunIT๙" w:cs="TH SarabunIT๙"/>
          <w:sz w:val="32"/>
          <w:szCs w:val="32"/>
        </w:rPr>
      </w:pPr>
    </w:p>
    <w:p w:rsidR="000A16A9" w:rsidRDefault="006D1C99" w:rsidP="006D1C99">
      <w:pPr>
        <w:tabs>
          <w:tab w:val="left" w:pos="993"/>
          <w:tab w:val="left" w:pos="1276"/>
        </w:tabs>
        <w:spacing w:after="0"/>
        <w:ind w:left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16A9" w:rsidRDefault="000A16A9" w:rsidP="006D1C99">
      <w:pPr>
        <w:tabs>
          <w:tab w:val="left" w:pos="993"/>
          <w:tab w:val="left" w:pos="1276"/>
        </w:tabs>
        <w:spacing w:after="0"/>
        <w:ind w:left="993"/>
        <w:jc w:val="both"/>
        <w:rPr>
          <w:rFonts w:ascii="TH SarabunIT๙" w:hAnsi="TH SarabunIT๙" w:cs="TH SarabunIT๙"/>
          <w:sz w:val="32"/>
          <w:szCs w:val="32"/>
        </w:rPr>
      </w:pPr>
    </w:p>
    <w:p w:rsidR="006D1C99" w:rsidRDefault="000A16A9" w:rsidP="006D1C99">
      <w:pPr>
        <w:tabs>
          <w:tab w:val="left" w:pos="993"/>
          <w:tab w:val="left" w:pos="1276"/>
        </w:tabs>
        <w:spacing w:after="0"/>
        <w:ind w:left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</w:t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  <w:t>(                                            )</w:t>
      </w:r>
    </w:p>
    <w:p w:rsidR="006D1C99" w:rsidRDefault="006D1C99" w:rsidP="006D1C99">
      <w:pPr>
        <w:tabs>
          <w:tab w:val="left" w:pos="993"/>
          <w:tab w:val="left" w:pos="1276"/>
        </w:tabs>
        <w:spacing w:after="0"/>
        <w:ind w:left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</w:t>
      </w:r>
    </w:p>
    <w:p w:rsidR="006D1C99" w:rsidRDefault="006D1C99" w:rsidP="006D1C99">
      <w:pPr>
        <w:tabs>
          <w:tab w:val="left" w:pos="993"/>
          <w:tab w:val="left" w:pos="1276"/>
        </w:tabs>
        <w:spacing w:after="0"/>
        <w:ind w:left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ผู้ให้ข้อมูล</w:t>
      </w:r>
    </w:p>
    <w:p w:rsidR="006D1C99" w:rsidRDefault="006D1C99" w:rsidP="006D1C99">
      <w:pPr>
        <w:tabs>
          <w:tab w:val="left" w:pos="993"/>
          <w:tab w:val="left" w:pos="127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6D1C99" w:rsidRDefault="006D1C99" w:rsidP="006D1C99">
      <w:pPr>
        <w:tabs>
          <w:tab w:val="left" w:pos="993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46524" w:rsidRPr="006D1C99" w:rsidRDefault="00546524" w:rsidP="006D1C99">
      <w:pPr>
        <w:tabs>
          <w:tab w:val="left" w:pos="993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A16A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A16A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46524">
        <w:rPr>
          <w:rFonts w:ascii="TH SarabunIT๙" w:hAnsi="TH SarabunIT๙" w:cs="TH SarabunIT๙"/>
          <w:sz w:val="32"/>
          <w:szCs w:val="32"/>
        </w:rPr>
        <w:t xml:space="preserve"> </w:t>
      </w:r>
      <w:r w:rsidR="006D1C99">
        <w:rPr>
          <w:rFonts w:ascii="TH SarabunIT๙" w:hAnsi="TH SarabunIT๙" w:cs="TH SarabunIT๙"/>
          <w:sz w:val="32"/>
          <w:szCs w:val="32"/>
        </w:rPr>
        <w:tab/>
      </w:r>
      <w:r w:rsidRPr="006D1C99">
        <w:rPr>
          <w:rFonts w:ascii="TH SarabunIT๙" w:hAnsi="TH SarabunIT๙" w:cs="TH SarabunIT๙"/>
          <w:sz w:val="32"/>
          <w:szCs w:val="32"/>
          <w:cs/>
        </w:rPr>
        <w:t>1.</w:t>
      </w:r>
      <w:r w:rsidR="006D1C99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C99">
        <w:rPr>
          <w:rFonts w:ascii="TH SarabunIT๙" w:hAnsi="TH SarabunIT๙" w:cs="TH SarabunIT๙"/>
          <w:sz w:val="32"/>
          <w:szCs w:val="32"/>
          <w:cs/>
        </w:rPr>
        <w:t xml:space="preserve">ขอให้จัดทำแบบสำรวจปริมาณงาน </w:t>
      </w:r>
      <w:r w:rsidRPr="006D1C99">
        <w:rPr>
          <w:rFonts w:ascii="TH SarabunIT๙" w:hAnsi="TH SarabunIT๙" w:cs="TH SarabunIT๙"/>
          <w:sz w:val="32"/>
          <w:szCs w:val="32"/>
        </w:rPr>
        <w:t xml:space="preserve">Agenda </w:t>
      </w:r>
      <w:r w:rsidRPr="006D1C99">
        <w:rPr>
          <w:rFonts w:ascii="TH SarabunIT๙" w:hAnsi="TH SarabunIT๙" w:cs="TH SarabunIT๙"/>
          <w:sz w:val="32"/>
          <w:szCs w:val="32"/>
          <w:cs/>
        </w:rPr>
        <w:t xml:space="preserve">ส่ง </w:t>
      </w:r>
      <w:proofErr w:type="spellStart"/>
      <w:r w:rsidRPr="006D1C99">
        <w:rPr>
          <w:rFonts w:ascii="TH SarabunIT๙" w:hAnsi="TH SarabunIT๙" w:cs="TH SarabunIT๙"/>
          <w:sz w:val="32"/>
          <w:szCs w:val="32"/>
          <w:cs/>
        </w:rPr>
        <w:t>กพร.สป.</w:t>
      </w:r>
      <w:proofErr w:type="spellEnd"/>
      <w:r w:rsidRPr="006D1C99">
        <w:rPr>
          <w:rFonts w:ascii="TH SarabunIT๙" w:hAnsi="TH SarabunIT๙" w:cs="TH SarabunIT๙"/>
          <w:sz w:val="32"/>
          <w:szCs w:val="32"/>
          <w:cs/>
        </w:rPr>
        <w:t xml:space="preserve"> ภายในวันที่ 28 เมษายน 2560 </w:t>
      </w:r>
      <w:r w:rsidR="006D1C99">
        <w:rPr>
          <w:rFonts w:ascii="TH SarabunIT๙" w:hAnsi="TH SarabunIT๙" w:cs="TH SarabunIT๙" w:hint="cs"/>
          <w:sz w:val="32"/>
          <w:szCs w:val="32"/>
          <w:cs/>
        </w:rPr>
        <w:br/>
      </w:r>
      <w:r w:rsidRPr="006D1C99">
        <w:rPr>
          <w:rFonts w:ascii="TH SarabunIT๙" w:hAnsi="TH SarabunIT๙" w:cs="TH SarabunIT๙"/>
          <w:sz w:val="32"/>
          <w:szCs w:val="32"/>
          <w:cs/>
        </w:rPr>
        <w:t xml:space="preserve">ทาง </w:t>
      </w:r>
      <w:r w:rsidRPr="006D1C99">
        <w:rPr>
          <w:rFonts w:ascii="TH SarabunIT๙" w:hAnsi="TH SarabunIT๙" w:cs="TH SarabunIT๙"/>
          <w:sz w:val="32"/>
          <w:szCs w:val="32"/>
        </w:rPr>
        <w:t xml:space="preserve">E-mail: </w:t>
      </w:r>
      <w:hyperlink r:id="rId4" w:history="1">
        <w:r w:rsidRPr="006D1C99">
          <w:rPr>
            <w:rStyle w:val="a4"/>
            <w:rFonts w:ascii="TH SarabunIT๙" w:hAnsi="TH SarabunIT๙" w:cs="TH SarabunIT๙"/>
            <w:sz w:val="32"/>
            <w:szCs w:val="32"/>
          </w:rPr>
          <w:t>kpiasdg@gmail.com</w:t>
        </w:r>
      </w:hyperlink>
      <w:r w:rsidRPr="006D1C99">
        <w:rPr>
          <w:rFonts w:ascii="TH SarabunIT๙" w:hAnsi="TH SarabunIT๙" w:cs="TH SarabunIT๙"/>
          <w:sz w:val="32"/>
          <w:szCs w:val="32"/>
        </w:rPr>
        <w:t xml:space="preserve"> </w:t>
      </w:r>
      <w:r w:rsidRPr="006D1C99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ทั้งนี้ </w:t>
      </w:r>
      <w:r w:rsidRPr="006D1C99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  <w:r w:rsidRPr="006D1C99">
        <w:rPr>
          <w:rFonts w:ascii="TH SarabunIT๙" w:eastAsia="Times New Roman" w:hAnsi="TH SarabunIT๙" w:cs="TH SarabunIT๙"/>
          <w:sz w:val="32"/>
          <w:szCs w:val="32"/>
          <w:cs/>
        </w:rPr>
        <w:t>สามารถดาวน์โหลดเอกสารประกอบการดำเนินงาน ที่เว็บไซต์</w:t>
      </w:r>
      <w:r w:rsidR="006D1C99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6D1C9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กลุ่มพัฒนาระบบบริหาร </w:t>
      </w:r>
      <w:hyperlink w:history="1">
        <w:r w:rsidRPr="006D1C99">
          <w:rPr>
            <w:rStyle w:val="a4"/>
            <w:rFonts w:ascii="TH SarabunIT๙" w:eastAsia="Times New Roman" w:hAnsi="TH SarabunIT๙" w:cs="TH SarabunIT๙"/>
            <w:color w:val="auto"/>
            <w:sz w:val="32"/>
            <w:szCs w:val="32"/>
            <w:u w:val="none"/>
          </w:rPr>
          <w:t xml:space="preserve">www.psdg.moi.go.th </w:t>
        </w:r>
        <w:r w:rsidRPr="006D1C99">
          <w:rPr>
            <w:rStyle w:val="a4"/>
            <w:rFonts w:ascii="TH SarabunIT๙" w:eastAsia="Times New Roman" w:hAnsi="TH SarabunIT๙" w:cs="TH SarabunIT๙"/>
            <w:color w:val="auto"/>
            <w:sz w:val="32"/>
            <w:szCs w:val="32"/>
            <w:u w:val="none"/>
            <w:cs/>
          </w:rPr>
          <w:t>หัวข้อ</w:t>
        </w:r>
      </w:hyperlink>
      <w:r w:rsidRPr="006D1C9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D1C99">
        <w:rPr>
          <w:rFonts w:ascii="TH SarabunIT๙" w:eastAsia="Times New Roman" w:hAnsi="TH SarabunIT๙" w:cs="TH SarabunIT๙"/>
          <w:sz w:val="32"/>
          <w:szCs w:val="32"/>
          <w:cs/>
        </w:rPr>
        <w:t>“ข่าวประชาสัมพันธ์”</w:t>
      </w:r>
    </w:p>
    <w:p w:rsidR="00201BFD" w:rsidRDefault="006D1C99" w:rsidP="000A16A9">
      <w:pPr>
        <w:pBdr>
          <w:bottom w:val="single" w:sz="12" w:space="1" w:color="auto"/>
        </w:pBdr>
        <w:tabs>
          <w:tab w:val="left" w:pos="993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524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</w:t>
      </w:r>
      <w:r w:rsidR="000A16A9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สอบถามรายละเอียดเพิ่มเติมได้ที่ </w:t>
      </w:r>
      <w:r w:rsidR="00546524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กลุ่มพัฒนาระบบบริหาร </w:t>
      </w:r>
      <w:proofErr w:type="spellStart"/>
      <w:r w:rsidR="00546524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>สป.</w:t>
      </w:r>
      <w:proofErr w:type="spellEnd"/>
      <w:r w:rsidR="00546524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โทร</w:t>
      </w:r>
      <w:r w:rsidR="000A16A9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>/โทรสาร</w:t>
      </w:r>
      <w:r w:rsidR="00546524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02-</w:t>
      </w:r>
      <w:r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6220960 </w:t>
      </w:r>
      <w:r w:rsidR="000A16A9" w:rsidRPr="000A16A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546524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ผู้ประสานงาน น.ส.</w:t>
      </w:r>
      <w:proofErr w:type="spellStart"/>
      <w:r w:rsidR="00546524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>กรรทิ</w:t>
      </w:r>
      <w:proofErr w:type="spellEnd"/>
      <w:r w:rsidR="00546524" w:rsidRPr="000A16A9">
        <w:rPr>
          <w:rFonts w:ascii="TH SarabunIT๙" w:hAnsi="TH SarabunIT๙" w:cs="TH SarabunIT๙" w:hint="cs"/>
          <w:spacing w:val="-4"/>
          <w:sz w:val="32"/>
          <w:szCs w:val="32"/>
          <w:cs/>
        </w:rPr>
        <w:t>มา สาสิงห์ เบอร์ มท. 50249</w:t>
      </w:r>
    </w:p>
    <w:p w:rsidR="000A16A9" w:rsidRDefault="000A16A9" w:rsidP="000A16A9">
      <w:pPr>
        <w:pBdr>
          <w:bottom w:val="single" w:sz="12" w:space="1" w:color="auto"/>
        </w:pBdr>
        <w:tabs>
          <w:tab w:val="left" w:pos="993"/>
          <w:tab w:val="left" w:pos="127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01BFD" w:rsidRDefault="00201BFD" w:rsidP="00546524">
      <w:pPr>
        <w:pBdr>
          <w:bottom w:val="single" w:sz="12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</w:p>
    <w:p w:rsidR="00DF3BEB" w:rsidRDefault="00DF3BEB" w:rsidP="00546524">
      <w:pPr>
        <w:pBdr>
          <w:bottom w:val="single" w:sz="12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</w:p>
    <w:p w:rsidR="00DF3BEB" w:rsidRDefault="00DF3BEB" w:rsidP="00546524">
      <w:pPr>
        <w:pBdr>
          <w:bottom w:val="single" w:sz="12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</w:p>
    <w:p w:rsidR="00201BFD" w:rsidRDefault="00201BFD" w:rsidP="00546524">
      <w:pPr>
        <w:pBdr>
          <w:bottom w:val="single" w:sz="12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</w:p>
    <w:p w:rsidR="00201BFD" w:rsidRDefault="00201BFD" w:rsidP="00546524">
      <w:pPr>
        <w:pBdr>
          <w:bottom w:val="single" w:sz="12" w:space="1" w:color="auto"/>
        </w:pBdr>
        <w:jc w:val="both"/>
        <w:rPr>
          <w:rFonts w:ascii="TH SarabunIT๙" w:hAnsi="TH SarabunIT๙" w:cs="TH SarabunIT๙"/>
          <w:sz w:val="32"/>
          <w:szCs w:val="32"/>
        </w:rPr>
      </w:pPr>
    </w:p>
    <w:p w:rsidR="00201BFD" w:rsidRPr="00201BFD" w:rsidRDefault="00201BFD" w:rsidP="00201BFD">
      <w:pPr>
        <w:jc w:val="right"/>
        <w:rPr>
          <w:rFonts w:ascii="TH SarabunIT๙" w:hAnsi="TH SarabunIT๙" w:cs="TH SarabunIT๙"/>
          <w:sz w:val="28"/>
          <w:cs/>
        </w:rPr>
      </w:pPr>
      <w:r w:rsidRPr="00201BFD">
        <w:rPr>
          <w:rFonts w:ascii="TH SarabunIT๙" w:hAnsi="TH SarabunIT๙" w:cs="TH SarabunIT๙" w:hint="cs"/>
          <w:sz w:val="28"/>
          <w:cs/>
        </w:rPr>
        <w:t xml:space="preserve">กลุ่มพัฒนาระบบบริหาร สป.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>21 เมษายน 2560</w:t>
      </w:r>
    </w:p>
    <w:sectPr w:rsidR="00201BFD" w:rsidRPr="00201BFD" w:rsidSect="00DF3BEB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6134E"/>
    <w:rsid w:val="000A16A9"/>
    <w:rsid w:val="001D4691"/>
    <w:rsid w:val="001F328D"/>
    <w:rsid w:val="00201BFD"/>
    <w:rsid w:val="002D643C"/>
    <w:rsid w:val="00314560"/>
    <w:rsid w:val="003775D5"/>
    <w:rsid w:val="003E5002"/>
    <w:rsid w:val="00425CCD"/>
    <w:rsid w:val="00546524"/>
    <w:rsid w:val="00554BC2"/>
    <w:rsid w:val="00555995"/>
    <w:rsid w:val="005654C4"/>
    <w:rsid w:val="006C7D4D"/>
    <w:rsid w:val="006D1C99"/>
    <w:rsid w:val="00710467"/>
    <w:rsid w:val="00797483"/>
    <w:rsid w:val="007C5B0F"/>
    <w:rsid w:val="007F24B6"/>
    <w:rsid w:val="008A0830"/>
    <w:rsid w:val="009A7217"/>
    <w:rsid w:val="00AD6217"/>
    <w:rsid w:val="00AF259B"/>
    <w:rsid w:val="00B76EE8"/>
    <w:rsid w:val="00D501F0"/>
    <w:rsid w:val="00DF3BEB"/>
    <w:rsid w:val="00EE1C4D"/>
    <w:rsid w:val="00F00FF6"/>
    <w:rsid w:val="00F6134E"/>
    <w:rsid w:val="00FA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D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5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1C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1C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iasd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MOI-Oth062716</dc:creator>
  <cp:lastModifiedBy>USER</cp:lastModifiedBy>
  <cp:revision>3</cp:revision>
  <cp:lastPrinted>2017-04-21T02:38:00Z</cp:lastPrinted>
  <dcterms:created xsi:type="dcterms:W3CDTF">2017-04-21T03:42:00Z</dcterms:created>
  <dcterms:modified xsi:type="dcterms:W3CDTF">2017-04-21T03:42:00Z</dcterms:modified>
</cp:coreProperties>
</file>