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83" w:rsidRDefault="00693483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สรุปสาระส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D101CA" w:rsidRPr="007C2E8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คัญของการแก้ไข</w:t>
      </w:r>
      <w:r w:rsidR="00D101CA" w:rsidRPr="007C2E8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Default="00D101CA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ระเบียบกระทรวงการคลังว่าด้วยเงินทดรองราชการ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เพื่อช่วยเหลือผู้ประสบภัยพิบัติกรณีฉุกเฉิน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7C2E8D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2556 </w:t>
      </w:r>
    </w:p>
    <w:p w:rsidR="007C2E8D" w:rsidRDefault="007C2E8D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7C2E8D" w:rsidRDefault="007C2E8D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หลักการของการช่วยเหลือ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 </w:t>
      </w:r>
      <w:r w:rsidRPr="007C2E8D">
        <w:rPr>
          <w:rFonts w:ascii="TH SarabunIT๙" w:hAnsi="TH SarabunIT๙" w:cs="TH SarabunIT๙"/>
          <w:sz w:val="32"/>
          <w:szCs w:val="32"/>
          <w:cs/>
        </w:rPr>
        <w:t>ค่าใช้จ่ายที่จ</w:t>
      </w:r>
      <w:r w:rsidR="006934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2E8D">
        <w:rPr>
          <w:rFonts w:ascii="TH SarabunIT๙" w:hAnsi="TH SarabunIT๙" w:cs="TH SarabunIT๙"/>
          <w:sz w:val="32"/>
          <w:szCs w:val="32"/>
          <w:cs/>
        </w:rPr>
        <w:t>เป็นในการด</w:t>
      </w:r>
      <w:r w:rsidR="000819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2E8D">
        <w:rPr>
          <w:rFonts w:ascii="TH SarabunIT๙" w:hAnsi="TH SarabunIT๙" w:cs="TH SarabunIT๙"/>
          <w:sz w:val="32"/>
          <w:szCs w:val="32"/>
          <w:cs/>
        </w:rPr>
        <w:t>รงชีพและความเป็นอยู่ของประชาชน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 </w:t>
      </w:r>
      <w:r w:rsidRPr="007C2E8D">
        <w:rPr>
          <w:rFonts w:ascii="TH SarabunIT๙" w:hAnsi="TH SarabunIT๙" w:cs="TH SarabunIT๙"/>
          <w:sz w:val="32"/>
          <w:szCs w:val="32"/>
          <w:cs/>
        </w:rPr>
        <w:t>ซ่อมแซมให้คืนสู่สภาพเดิม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  <w:r w:rsidRPr="007C2E8D">
        <w:rPr>
          <w:rFonts w:ascii="TH SarabunIT๙" w:hAnsi="TH SarabunIT๙" w:cs="TH SarabunIT๙"/>
          <w:sz w:val="32"/>
          <w:szCs w:val="32"/>
          <w:cs/>
        </w:rPr>
        <w:t>ไม่สามารถใช้เพื่อสร้างสิ่งก่อสร้างสาธารณูปโภคที่ถาวรหรือก่อสร้างใหม่</w:t>
      </w:r>
      <w:r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Pr="007C2E8D">
        <w:rPr>
          <w:rFonts w:ascii="TH SarabunIT๙" w:hAnsi="TH SarabunIT๙" w:cs="TH SarabunIT๙"/>
          <w:sz w:val="32"/>
          <w:szCs w:val="32"/>
          <w:cs/>
        </w:rPr>
        <w:t>ข้อ</w:t>
      </w:r>
      <w:r w:rsidRPr="007C2E8D">
        <w:rPr>
          <w:rFonts w:ascii="TH SarabunIT๙" w:hAnsi="TH SarabunIT๙" w:cs="TH SarabunIT๙"/>
          <w:sz w:val="32"/>
          <w:szCs w:val="32"/>
        </w:rPr>
        <w:t xml:space="preserve"> 17) </w:t>
      </w:r>
    </w:p>
    <w:p w:rsidR="007C2E8D" w:rsidRDefault="007C2E8D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1CA" w:rsidRPr="007C2E8D" w:rsidRDefault="007C2E8D" w:rsidP="007C2E8D">
      <w:pPr>
        <w:pStyle w:val="Default"/>
        <w:rPr>
          <w:rFonts w:ascii="TH SarabunIT๙" w:hAnsi="TH SarabunIT๙" w:cs="TH SarabunIT๙"/>
          <w:color w:val="FFFFFF"/>
          <w:sz w:val="32"/>
          <w:szCs w:val="32"/>
        </w:rPr>
      </w:pPr>
      <w:r w:rsidRPr="007C2E8D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ปรับปรุงค</w:t>
      </w:r>
      <w:r w:rsidRPr="007C2E8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2E8D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  <w:r w:rsidR="00D101CA" w:rsidRPr="007C2E8D">
        <w:rPr>
          <w:rFonts w:ascii="TH SarabunIT๙" w:hAnsi="TH SarabunIT๙" w:cs="TH SarabunIT๙"/>
          <w:b/>
          <w:bCs/>
          <w:color w:val="FFFFFF"/>
          <w:sz w:val="32"/>
          <w:szCs w:val="32"/>
        </w:rPr>
        <w:t xml:space="preserve"> </w:t>
      </w:r>
    </w:p>
    <w:p w:rsidR="00693483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> “</w:t>
      </w:r>
      <w:r w:rsidRPr="007C2E8D">
        <w:rPr>
          <w:rFonts w:ascii="TH SarabunIT๙" w:hAnsi="TH SarabunIT๙" w:cs="TH SarabunIT๙"/>
          <w:b/>
          <w:bCs/>
          <w:sz w:val="32"/>
          <w:szCs w:val="32"/>
          <w:cs/>
        </w:rPr>
        <w:t>ภัยพิบัติ</w:t>
      </w:r>
      <w:r w:rsidRPr="007C2E8D">
        <w:rPr>
          <w:rFonts w:ascii="TH SarabunIT๙" w:hAnsi="TH SarabunIT๙" w:cs="TH SarabunIT๙"/>
          <w:sz w:val="32"/>
          <w:szCs w:val="32"/>
        </w:rPr>
        <w:t xml:space="preserve">” </w:t>
      </w:r>
      <w:r w:rsidRPr="007C2E8D">
        <w:rPr>
          <w:rFonts w:ascii="TH SarabunIT๙" w:hAnsi="TH SarabunIT๙" w:cs="TH SarabunIT๙"/>
          <w:sz w:val="32"/>
          <w:szCs w:val="32"/>
          <w:cs/>
        </w:rPr>
        <w:t>ยกเลิก</w:t>
      </w:r>
      <w:r w:rsidRPr="007C2E8D">
        <w:rPr>
          <w:rFonts w:ascii="TH SarabunIT๙" w:hAnsi="TH SarabunIT๙" w:cs="TH SarabunIT๙"/>
          <w:sz w:val="32"/>
          <w:szCs w:val="32"/>
        </w:rPr>
        <w:t xml:space="preserve"> “</w:t>
      </w:r>
      <w:r w:rsidRPr="007C2E8D">
        <w:rPr>
          <w:rFonts w:ascii="TH SarabunIT๙" w:hAnsi="TH SarabunIT๙" w:cs="TH SarabunIT๙"/>
          <w:sz w:val="32"/>
          <w:szCs w:val="32"/>
          <w:cs/>
        </w:rPr>
        <w:t>ฟ้าผ่า</w:t>
      </w:r>
      <w:r w:rsidRPr="007C2E8D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> “</w:t>
      </w:r>
      <w:r w:rsidRPr="007C2E8D">
        <w:rPr>
          <w:rFonts w:ascii="TH SarabunIT๙" w:hAnsi="TH SarabunIT๙" w:cs="TH SarabunIT๙"/>
          <w:b/>
          <w:bCs/>
          <w:sz w:val="32"/>
          <w:szCs w:val="32"/>
          <w:cs/>
        </w:rPr>
        <w:t>ผู้ประสบภัยพิบัติ</w:t>
      </w:r>
      <w:r w:rsidRPr="007C2E8D">
        <w:rPr>
          <w:rFonts w:ascii="TH SarabunIT๙" w:hAnsi="TH SarabunIT๙" w:cs="TH SarabunIT๙"/>
          <w:sz w:val="32"/>
          <w:szCs w:val="32"/>
        </w:rPr>
        <w:t xml:space="preserve">” </w:t>
      </w:r>
      <w:r w:rsidRPr="007C2E8D">
        <w:rPr>
          <w:rFonts w:ascii="TH SarabunIT๙" w:hAnsi="TH SarabunIT๙" w:cs="TH SarabunIT๙"/>
          <w:sz w:val="32"/>
          <w:szCs w:val="32"/>
          <w:cs/>
        </w:rPr>
        <w:t>ไม่รวมถึงส่วนราชการหรือหน่วยงานของรัฐ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 </w:t>
      </w:r>
      <w:r w:rsidRPr="007C2E8D">
        <w:rPr>
          <w:rFonts w:ascii="TH SarabunIT๙" w:hAnsi="TH SarabunIT๙" w:cs="TH SarabunIT๙"/>
          <w:sz w:val="32"/>
          <w:szCs w:val="32"/>
          <w:cs/>
        </w:rPr>
        <w:t>ตัดเรื่องการปราบปรามของเจ้าหน้าที่ออก</w:t>
      </w:r>
      <w:r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Pr="007C2E8D">
        <w:rPr>
          <w:rFonts w:ascii="TH SarabunIT๙" w:hAnsi="TH SarabunIT๙" w:cs="TH SarabunIT๙"/>
          <w:sz w:val="32"/>
          <w:szCs w:val="32"/>
          <w:cs/>
        </w:rPr>
        <w:t>ข้อ</w:t>
      </w:r>
      <w:r w:rsidRPr="007C2E8D">
        <w:rPr>
          <w:rFonts w:ascii="TH SarabunIT๙" w:hAnsi="TH SarabunIT๙" w:cs="TH SarabunIT๙"/>
          <w:sz w:val="32"/>
          <w:szCs w:val="32"/>
        </w:rPr>
        <w:t xml:space="preserve"> 5) </w:t>
      </w:r>
    </w:p>
    <w:p w:rsidR="007C2E8D" w:rsidRDefault="007C2E8D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C2E8D" w:rsidRDefault="007C2E8D" w:rsidP="007C2E8D">
      <w:pPr>
        <w:pStyle w:val="Default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 w:rsidRPr="007C2E8D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การแก้ไขเพิ่มเติมถ้อยค</w:t>
      </w:r>
      <w:r w:rsidRPr="007C2E8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7E69CE" w:rsidRDefault="00D101CA" w:rsidP="007C2E8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E69CE">
        <w:rPr>
          <w:rFonts w:ascii="TH SarabunIT๙" w:hAnsi="TH SarabunIT๙" w:cs="TH SarabunIT๙"/>
          <w:sz w:val="32"/>
          <w:szCs w:val="32"/>
        </w:rPr>
        <w:t> “</w:t>
      </w:r>
      <w:r w:rsidRPr="007E69CE">
        <w:rPr>
          <w:rFonts w:ascii="TH SarabunIT๙" w:hAnsi="TH SarabunIT๙" w:cs="TH SarabunIT๙"/>
          <w:sz w:val="32"/>
          <w:szCs w:val="32"/>
          <w:cs/>
        </w:rPr>
        <w:t>การประกาศภัยพิบัติกรณีฉุกเฉิน</w:t>
      </w:r>
      <w:r w:rsidRPr="007E69CE">
        <w:rPr>
          <w:rFonts w:ascii="TH SarabunIT๙" w:hAnsi="TH SarabunIT๙" w:cs="TH SarabunIT๙"/>
          <w:sz w:val="32"/>
          <w:szCs w:val="32"/>
        </w:rPr>
        <w:t xml:space="preserve">” </w:t>
      </w:r>
      <w:r w:rsidRPr="007E69CE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E69CE">
        <w:rPr>
          <w:rFonts w:ascii="TH SarabunIT๙" w:hAnsi="TH SarabunIT๙" w:cs="TH SarabunIT๙"/>
          <w:sz w:val="32"/>
          <w:szCs w:val="32"/>
        </w:rPr>
        <w:t xml:space="preserve"> “</w:t>
      </w:r>
      <w:r w:rsidRPr="007E69CE">
        <w:rPr>
          <w:rFonts w:ascii="TH SarabunIT๙" w:hAnsi="TH SarabunIT๙" w:cs="TH SarabunIT๙"/>
          <w:sz w:val="32"/>
          <w:szCs w:val="32"/>
          <w:cs/>
        </w:rPr>
        <w:t>การประกาศเขตการให้ความช่วยเหลือผู้ประสบภัยพิบัติกรณีฉุกเฉิน</w:t>
      </w:r>
      <w:r w:rsidRPr="007E69CE">
        <w:rPr>
          <w:rFonts w:ascii="TH SarabunIT๙" w:hAnsi="TH SarabunIT๙" w:cs="TH SarabunIT๙"/>
          <w:sz w:val="32"/>
          <w:szCs w:val="32"/>
        </w:rPr>
        <w:t>” (</w:t>
      </w:r>
      <w:r w:rsidRPr="007E69CE">
        <w:rPr>
          <w:rFonts w:ascii="TH SarabunIT๙" w:hAnsi="TH SarabunIT๙" w:cs="TH SarabunIT๙"/>
          <w:sz w:val="32"/>
          <w:szCs w:val="32"/>
          <w:cs/>
        </w:rPr>
        <w:t>ข้อ</w:t>
      </w:r>
      <w:r w:rsidRPr="007E69C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E69CE">
        <w:rPr>
          <w:rFonts w:ascii="TH SarabunIT๙" w:hAnsi="TH SarabunIT๙" w:cs="TH SarabunIT๙"/>
          <w:sz w:val="32"/>
          <w:szCs w:val="32"/>
        </w:rPr>
        <w:t>14 ,</w:t>
      </w:r>
      <w:proofErr w:type="gramEnd"/>
      <w:r w:rsidRPr="007E69CE">
        <w:rPr>
          <w:rFonts w:ascii="TH SarabunIT๙" w:hAnsi="TH SarabunIT๙" w:cs="TH SarabunIT๙"/>
          <w:sz w:val="32"/>
          <w:szCs w:val="32"/>
        </w:rPr>
        <w:t xml:space="preserve"> 20) </w:t>
      </w:r>
    </w:p>
    <w:p w:rsidR="00D101CA" w:rsidRDefault="00D101CA" w:rsidP="007C2E8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E69CE">
        <w:rPr>
          <w:rFonts w:ascii="TH SarabunIT๙" w:hAnsi="TH SarabunIT๙" w:cs="TH SarabunIT๙"/>
          <w:sz w:val="32"/>
          <w:szCs w:val="32"/>
        </w:rPr>
        <w:t xml:space="preserve"> </w:t>
      </w:r>
      <w:r w:rsidRPr="007E69C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7E69CE">
        <w:rPr>
          <w:rFonts w:ascii="TH SarabunIT๙" w:hAnsi="TH SarabunIT๙" w:cs="TH SarabunIT๙"/>
          <w:sz w:val="32"/>
          <w:szCs w:val="32"/>
        </w:rPr>
        <w:t xml:space="preserve"> </w:t>
      </w:r>
      <w:r w:rsidRPr="007E69CE">
        <w:rPr>
          <w:rFonts w:ascii="TH SarabunIT๙" w:hAnsi="TH SarabunIT๙" w:cs="TH SarabunIT๙"/>
          <w:sz w:val="32"/>
          <w:szCs w:val="32"/>
          <w:cs/>
        </w:rPr>
        <w:t>ข้าราชการในสังกัด</w:t>
      </w:r>
      <w:r w:rsidRPr="007E69CE">
        <w:rPr>
          <w:rFonts w:ascii="TH SarabunIT๙" w:hAnsi="TH SarabunIT๙" w:cs="TH SarabunIT๙"/>
          <w:sz w:val="32"/>
          <w:szCs w:val="32"/>
        </w:rPr>
        <w:t xml:space="preserve"> </w:t>
      </w:r>
      <w:r w:rsidRPr="007E69CE">
        <w:rPr>
          <w:rFonts w:ascii="TH SarabunIT๙" w:hAnsi="TH SarabunIT๙" w:cs="TH SarabunIT๙"/>
          <w:sz w:val="32"/>
          <w:szCs w:val="32"/>
          <w:cs/>
        </w:rPr>
        <w:t>อนุมัติจ่าย</w:t>
      </w:r>
      <w:r w:rsidRPr="007E69CE">
        <w:rPr>
          <w:rFonts w:ascii="TH SarabunIT๙" w:hAnsi="TH SarabunIT๙" w:cs="TH SarabunIT๙"/>
          <w:sz w:val="32"/>
          <w:szCs w:val="32"/>
        </w:rPr>
        <w:t>...</w:t>
      </w:r>
      <w:r w:rsidRPr="007E69CE">
        <w:rPr>
          <w:rFonts w:ascii="TH SarabunIT๙" w:hAnsi="TH SarabunIT๙" w:cs="TH SarabunIT๙"/>
          <w:sz w:val="32"/>
          <w:szCs w:val="32"/>
          <w:cs/>
        </w:rPr>
        <w:t>แทน</w:t>
      </w:r>
      <w:r w:rsidRPr="007E69CE">
        <w:rPr>
          <w:rFonts w:ascii="TH SarabunIT๙" w:hAnsi="TH SarabunIT๙" w:cs="TH SarabunIT๙"/>
          <w:sz w:val="32"/>
          <w:szCs w:val="32"/>
        </w:rPr>
        <w:t xml:space="preserve"> (</w:t>
      </w:r>
      <w:r w:rsidRPr="007E69CE">
        <w:rPr>
          <w:rFonts w:ascii="TH SarabunIT๙" w:hAnsi="TH SarabunIT๙" w:cs="TH SarabunIT๙"/>
          <w:sz w:val="32"/>
          <w:szCs w:val="32"/>
          <w:cs/>
        </w:rPr>
        <w:t>ข้อ</w:t>
      </w:r>
      <w:r w:rsidRPr="007E69CE">
        <w:rPr>
          <w:rFonts w:ascii="TH SarabunIT๙" w:hAnsi="TH SarabunIT๙" w:cs="TH SarabunIT๙"/>
          <w:sz w:val="32"/>
          <w:szCs w:val="32"/>
        </w:rPr>
        <w:t xml:space="preserve"> 9 </w:t>
      </w:r>
      <w:r w:rsidRPr="007E69CE">
        <w:rPr>
          <w:rFonts w:ascii="TH SarabunIT๙" w:hAnsi="TH SarabunIT๙" w:cs="TH SarabunIT๙"/>
          <w:sz w:val="32"/>
          <w:szCs w:val="32"/>
          <w:cs/>
        </w:rPr>
        <w:t>วรรค</w:t>
      </w:r>
      <w:r w:rsidRPr="007E69CE">
        <w:rPr>
          <w:rFonts w:ascii="TH SarabunIT๙" w:hAnsi="TH SarabunIT๙" w:cs="TH SarabunIT๙"/>
          <w:sz w:val="32"/>
          <w:szCs w:val="32"/>
        </w:rPr>
        <w:t xml:space="preserve"> 2) </w:t>
      </w:r>
    </w:p>
    <w:p w:rsidR="007E69CE" w:rsidRDefault="007E69CE" w:rsidP="007C2E8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101CA" w:rsidRPr="007C2E8D" w:rsidRDefault="007E69CE" w:rsidP="007E69CE">
      <w:pPr>
        <w:pStyle w:val="Default"/>
        <w:rPr>
          <w:rFonts w:ascii="TH SarabunIT๙" w:hAnsi="TH SarabunIT๙" w:cs="TH SarabunIT๙"/>
          <w:color w:val="FFFFFF"/>
          <w:sz w:val="32"/>
          <w:szCs w:val="32"/>
        </w:rPr>
      </w:pPr>
      <w:r w:rsidRPr="007E69CE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การแก้ไขในเรื่องตัวเงิน</w:t>
      </w:r>
      <w:r w:rsidR="00D101CA" w:rsidRPr="007C2E8D">
        <w:rPr>
          <w:rFonts w:ascii="TH SarabunIT๙" w:hAnsi="TH SarabunIT๙" w:cs="TH SarabunIT๙"/>
          <w:b/>
          <w:bCs/>
          <w:color w:val="FFFFFF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1. </w:t>
      </w:r>
      <w:r w:rsidRPr="007C2E8D">
        <w:rPr>
          <w:rFonts w:ascii="TH SarabunIT๙" w:hAnsi="TH SarabunIT๙" w:cs="TH SarabunIT๙"/>
          <w:sz w:val="32"/>
          <w:szCs w:val="32"/>
          <w:cs/>
        </w:rPr>
        <w:t>ปรับวงเงินของจังหวัด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2. </w:t>
      </w:r>
      <w:r w:rsidRPr="007C2E8D">
        <w:rPr>
          <w:rFonts w:ascii="TH SarabunIT๙" w:hAnsi="TH SarabunIT๙" w:cs="TH SarabunIT๙"/>
          <w:sz w:val="32"/>
          <w:szCs w:val="32"/>
          <w:cs/>
        </w:rPr>
        <w:t>มีวงเงิน</w:t>
      </w:r>
      <w:r w:rsidR="000819E4">
        <w:rPr>
          <w:rFonts w:ascii="TH SarabunIT๙" w:hAnsi="TH SarabunIT๙" w:cs="TH SarabunIT๙"/>
          <w:sz w:val="32"/>
          <w:szCs w:val="32"/>
          <w:cs/>
        </w:rPr>
        <w:t>สำ</w:t>
      </w:r>
      <w:r w:rsidRPr="007C2E8D">
        <w:rPr>
          <w:rFonts w:ascii="TH SarabunIT๙" w:hAnsi="TH SarabunIT๙" w:cs="TH SarabunIT๙"/>
          <w:sz w:val="32"/>
          <w:szCs w:val="32"/>
          <w:cs/>
        </w:rPr>
        <w:t>หรับป้องกัน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3. </w:t>
      </w:r>
      <w:r w:rsidRPr="007C2E8D">
        <w:rPr>
          <w:rFonts w:ascii="TH SarabunIT๙" w:hAnsi="TH SarabunIT๙" w:cs="TH SarabunIT๙"/>
          <w:sz w:val="32"/>
          <w:szCs w:val="32"/>
          <w:cs/>
        </w:rPr>
        <w:t>ยกเลิกการขอรับการสนับสนุนเงินทดรองตาม</w:t>
      </w:r>
      <w:r w:rsidR="000819E4">
        <w:rPr>
          <w:rFonts w:ascii="TH SarabunIT๙" w:hAnsi="TH SarabunIT๙" w:cs="TH SarabunIT๙"/>
          <w:sz w:val="32"/>
          <w:szCs w:val="32"/>
          <w:cs/>
        </w:rPr>
        <w:t>ลำ</w:t>
      </w:r>
      <w:r w:rsidRPr="007C2E8D">
        <w:rPr>
          <w:rFonts w:ascii="TH SarabunIT๙" w:hAnsi="TH SarabunIT๙" w:cs="TH SarabunIT๙"/>
          <w:sz w:val="32"/>
          <w:szCs w:val="32"/>
          <w:cs/>
        </w:rPr>
        <w:t>ดับชั้น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7C2E8D" w:rsidRDefault="00FF2A6D" w:rsidP="007E69C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.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วงเงินของจังหวัด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="000819E4">
        <w:rPr>
          <w:rFonts w:ascii="TH SarabunIT๙" w:hAnsi="TH SarabunIT๙" w:cs="TH SarabunIT๙"/>
          <w:sz w:val="32"/>
          <w:szCs w:val="32"/>
          <w:cs/>
        </w:rPr>
        <w:t>สำ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101CA" w:rsidRPr="007C2E8D">
        <w:rPr>
          <w:rFonts w:ascii="TH SarabunIT๙" w:hAnsi="TH SarabunIT๙" w:cs="TH SarabunIT๙"/>
          <w:sz w:val="32"/>
          <w:szCs w:val="32"/>
          <w:cs/>
        </w:rPr>
        <w:t>ปภ</w:t>
      </w:r>
      <w:proofErr w:type="spellEnd"/>
      <w:r w:rsidR="00D101CA" w:rsidRPr="007C2E8D">
        <w:rPr>
          <w:rFonts w:ascii="TH SarabunIT๙" w:hAnsi="TH SarabunIT๙" w:cs="TH SarabunIT๙"/>
          <w:sz w:val="32"/>
          <w:szCs w:val="32"/>
        </w:rPr>
        <w:t>.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)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โดยรวม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แห่งละ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20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ไม่ใช่แต่ละภัย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)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เพื่อใช้ในการช่วยเหลือ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ข้อ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8 (8))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เมื่อเกิดภัยพิบัติแล้ว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Default="00FF2A6D" w:rsidP="004D581C">
      <w:pPr>
        <w:pStyle w:val="Default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.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อีก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10 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</w:t>
      </w:r>
      <w:r w:rsidR="000819E4">
        <w:rPr>
          <w:rFonts w:ascii="TH SarabunIT๙" w:hAnsi="TH SarabunIT๙" w:cs="TH SarabunIT๙"/>
          <w:sz w:val="32"/>
          <w:szCs w:val="32"/>
          <w:cs/>
        </w:rPr>
        <w:t>สำ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หรับการป้องกัน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="00D101CA" w:rsidRPr="007C2E8D">
        <w:rPr>
          <w:rFonts w:ascii="TH SarabunIT๙" w:hAnsi="TH SarabunIT๙" w:cs="TH SarabunIT๙"/>
          <w:sz w:val="32"/>
          <w:szCs w:val="32"/>
          <w:cs/>
        </w:rPr>
        <w:t>ข้อ</w:t>
      </w:r>
      <w:r w:rsidR="00D101CA" w:rsidRPr="007C2E8D">
        <w:rPr>
          <w:rFonts w:ascii="TH SarabunIT๙" w:hAnsi="TH SarabunIT๙" w:cs="TH SarabunIT๙"/>
          <w:sz w:val="32"/>
          <w:szCs w:val="32"/>
        </w:rPr>
        <w:t xml:space="preserve"> 18) </w:t>
      </w:r>
    </w:p>
    <w:p w:rsidR="00693483" w:rsidRDefault="00FF2A6D" w:rsidP="004D581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ยกเลิกการขอรับการสนับสนุนเงินทดรองราชการ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ระหว่างหน่วยงาน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ลำ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ดับขั้น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ตามข้อ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19 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  <w:cs/>
        </w:rPr>
        <w:t>เดิม</w:t>
      </w:r>
      <w:r w:rsidR="004D581C"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4D581C" w:rsidRPr="004D581C" w:rsidRDefault="004D581C" w:rsidP="004D581C">
      <w:pPr>
        <w:pStyle w:val="Default"/>
        <w:rPr>
          <w:rFonts w:ascii="TH SarabunIT๙" w:hAnsi="TH SarabunIT๙" w:cs="TH SarabunIT๙"/>
          <w:color w:val="FFFFFF"/>
          <w:sz w:val="32"/>
          <w:szCs w:val="32"/>
        </w:rPr>
      </w:pPr>
      <w:r w:rsidRPr="004D581C">
        <w:rPr>
          <w:rFonts w:ascii="TH SarabunIT๙" w:hAnsi="TH SarabunIT๙" w:cs="TH SarabunIT๙"/>
          <w:color w:val="auto"/>
          <w:sz w:val="32"/>
          <w:szCs w:val="32"/>
          <w:cs/>
        </w:rPr>
        <w:t>โดยใช้การขอขยายวงเงินกับกระทรวงการคลังแทน</w:t>
      </w:r>
      <w:r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ตามข้อ</w:t>
      </w:r>
      <w:r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8 </w:t>
      </w:r>
      <w:r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วรรคท้าย</w:t>
      </w:r>
      <w:r w:rsidRPr="004D581C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:rsidR="004D581C" w:rsidRPr="004D581C" w:rsidRDefault="004D581C" w:rsidP="004D581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4D581C" w:rsidRPr="004D581C" w:rsidRDefault="004D581C" w:rsidP="004D581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D581C">
        <w:rPr>
          <w:rFonts w:ascii="TH SarabunIT๙" w:hAnsi="TH SarabunIT๙" w:cs="TH SarabunIT๙"/>
          <w:b/>
          <w:bCs/>
          <w:color w:val="auto"/>
          <w:position w:val="14"/>
          <w:sz w:val="32"/>
          <w:szCs w:val="32"/>
          <w:cs/>
        </w:rPr>
        <w:t>การประกาศเขตการให้ความช่วยเหลือ</w:t>
      </w:r>
      <w:r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D581C" w:rsidRDefault="004D581C" w:rsidP="004D581C">
      <w:pPr>
        <w:autoSpaceDE w:val="0"/>
        <w:autoSpaceDN w:val="0"/>
        <w:adjustRightInd w:val="0"/>
        <w:ind w:left="40"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ผู้มีอ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D581C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</w:p>
    <w:p w:rsidR="004D581C" w:rsidRDefault="004D581C" w:rsidP="004D581C">
      <w:pPr>
        <w:autoSpaceDE w:val="0"/>
        <w:autoSpaceDN w:val="0"/>
        <w:adjustRightInd w:val="0"/>
        <w:ind w:left="40" w:right="-23"/>
        <w:rPr>
          <w:rFonts w:ascii="TH SarabunIT๙" w:hAnsi="TH SarabunIT๙" w:cs="TH SarabunIT๙"/>
          <w:sz w:val="32"/>
          <w:szCs w:val="32"/>
        </w:rPr>
      </w:pPr>
      <w:r w:rsidRPr="004D581C">
        <w:rPr>
          <w:rFonts w:ascii="TH SarabunIT๙" w:hAnsi="TH SarabunIT๙" w:cs="TH SarabunIT๙"/>
          <w:sz w:val="32"/>
          <w:szCs w:val="32"/>
        </w:rPr>
        <w:t xml:space="preserve"> </w:t>
      </w:r>
      <w:proofErr w:type="gramStart"/>
      <w:r w:rsidRPr="004D581C">
        <w:rPr>
          <w:rFonts w:ascii="TH SarabunIT๙" w:hAnsi="TH SarabunIT๙" w:cs="TH SarabunIT๙"/>
          <w:sz w:val="32"/>
          <w:szCs w:val="32"/>
          <w:cs/>
        </w:rPr>
        <w:t>กรุงเทพ</w:t>
      </w:r>
      <w:r w:rsidRPr="004D581C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4D581C">
        <w:rPr>
          <w:rFonts w:ascii="TH SarabunIT๙" w:hAnsi="TH SarabunIT๙" w:cs="TH SarabunIT๙"/>
          <w:sz w:val="32"/>
          <w:szCs w:val="32"/>
        </w:rPr>
        <w:t xml:space="preserve"> </w:t>
      </w:r>
      <w:r w:rsidRPr="004D581C">
        <w:rPr>
          <w:rFonts w:ascii="TH SarabunIT๙" w:hAnsi="TH SarabunIT๙" w:cs="TH SarabunIT๙"/>
          <w:sz w:val="32"/>
          <w:szCs w:val="32"/>
          <w:cs/>
        </w:rPr>
        <w:t>อธิบดีกรมป้องกันและบรรเทาสาธารณภัย</w:t>
      </w:r>
      <w:r w:rsidRPr="004D581C">
        <w:rPr>
          <w:rFonts w:ascii="TH SarabunIT๙" w:hAnsi="TH SarabunIT๙" w:cs="TH SarabunIT๙"/>
          <w:sz w:val="32"/>
          <w:szCs w:val="32"/>
        </w:rPr>
        <w:t xml:space="preserve"> (</w:t>
      </w:r>
      <w:r w:rsidRPr="004D581C">
        <w:rPr>
          <w:rFonts w:ascii="TH SarabunIT๙" w:hAnsi="TH SarabunIT๙" w:cs="TH SarabunIT๙"/>
          <w:sz w:val="32"/>
          <w:szCs w:val="32"/>
          <w:cs/>
        </w:rPr>
        <w:t>ข้อ</w:t>
      </w:r>
      <w:r w:rsidRPr="004D581C">
        <w:rPr>
          <w:rFonts w:ascii="TH SarabunIT๙" w:hAnsi="TH SarabunIT๙" w:cs="TH SarabunIT๙"/>
          <w:sz w:val="32"/>
          <w:szCs w:val="32"/>
        </w:rPr>
        <w:t xml:space="preserve"> 20 (1)) </w:t>
      </w:r>
    </w:p>
    <w:p w:rsidR="004D581C" w:rsidRPr="004D581C" w:rsidRDefault="004D581C" w:rsidP="004D581C">
      <w:pPr>
        <w:autoSpaceDE w:val="0"/>
        <w:autoSpaceDN w:val="0"/>
        <w:adjustRightInd w:val="0"/>
        <w:ind w:left="40" w:right="-23"/>
        <w:rPr>
          <w:rFonts w:ascii="Angsana New" w:eastAsiaTheme="minorHAnsi" w:hAnsi="Angsana New" w:cs="Angsana New"/>
          <w:sz w:val="96"/>
          <w:szCs w:val="96"/>
          <w:cs/>
        </w:rPr>
      </w:pPr>
      <w:r w:rsidRPr="004D581C">
        <w:rPr>
          <w:rFonts w:ascii="TH SarabunIT๙" w:hAnsi="TH SarabunIT๙" w:cs="TH SarabunIT๙"/>
          <w:sz w:val="32"/>
          <w:szCs w:val="32"/>
        </w:rPr>
        <w:t xml:space="preserve"> </w:t>
      </w:r>
      <w:r w:rsidRPr="004D581C">
        <w:rPr>
          <w:rFonts w:ascii="TH SarabunIT๙" w:hAnsi="TH SarabunIT๙" w:cs="TH SarabunIT๙"/>
          <w:sz w:val="32"/>
          <w:szCs w:val="32"/>
          <w:cs/>
        </w:rPr>
        <w:t>จังหวัด</w:t>
      </w:r>
      <w:proofErr w:type="gramStart"/>
      <w:r w:rsidRPr="004D581C">
        <w:rPr>
          <w:rFonts w:ascii="TH SarabunIT๙" w:hAnsi="TH SarabunIT๙" w:cs="TH SarabunIT๙"/>
          <w:sz w:val="32"/>
          <w:szCs w:val="32"/>
        </w:rPr>
        <w:t>:</w:t>
      </w:r>
      <w:r w:rsidRPr="004D581C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proofErr w:type="gramEnd"/>
      <w:r w:rsidRPr="004D581C">
        <w:rPr>
          <w:rFonts w:ascii="TH SarabunIT๙" w:hAnsi="TH SarabunIT๙" w:cs="TH SarabunIT๙"/>
          <w:sz w:val="32"/>
          <w:szCs w:val="32"/>
        </w:rPr>
        <w:t xml:space="preserve"> + </w:t>
      </w:r>
      <w:r w:rsidRPr="004D581C">
        <w:rPr>
          <w:rFonts w:ascii="TH SarabunIT๙" w:hAnsi="TH SarabunIT๙" w:cs="TH SarabunIT๙"/>
          <w:sz w:val="32"/>
          <w:szCs w:val="32"/>
          <w:cs/>
        </w:rPr>
        <w:t>คณะกรรมการให้ความช่วยเหลือผู้ประสบภัยพิบัติจังหวัด</w:t>
      </w:r>
      <w:r w:rsidRPr="004D581C">
        <w:rPr>
          <w:rFonts w:ascii="TH SarabunIT๙" w:hAnsi="TH SarabunIT๙" w:cs="TH SarabunIT๙"/>
          <w:sz w:val="32"/>
          <w:szCs w:val="32"/>
        </w:rPr>
        <w:t xml:space="preserve"> (</w:t>
      </w:r>
      <w:r w:rsidRPr="004D581C">
        <w:rPr>
          <w:rFonts w:ascii="TH SarabunIT๙" w:hAnsi="TH SarabunIT๙" w:cs="TH SarabunIT๙"/>
          <w:sz w:val="32"/>
          <w:szCs w:val="32"/>
          <w:cs/>
        </w:rPr>
        <w:t>ก</w:t>
      </w:r>
      <w:r w:rsidRPr="004D581C">
        <w:rPr>
          <w:rFonts w:ascii="TH SarabunIT๙" w:hAnsi="TH SarabunIT๙" w:cs="TH SarabunIT๙"/>
          <w:sz w:val="32"/>
          <w:szCs w:val="32"/>
        </w:rPr>
        <w:t>.</w:t>
      </w:r>
      <w:r w:rsidRPr="004D581C">
        <w:rPr>
          <w:rFonts w:ascii="TH SarabunIT๙" w:hAnsi="TH SarabunIT๙" w:cs="TH SarabunIT๙"/>
          <w:sz w:val="32"/>
          <w:szCs w:val="32"/>
          <w:cs/>
        </w:rPr>
        <w:t>ช</w:t>
      </w:r>
      <w:r w:rsidRPr="004D581C">
        <w:rPr>
          <w:rFonts w:ascii="TH SarabunIT๙" w:hAnsi="TH SarabunIT๙" w:cs="TH SarabunIT๙"/>
          <w:sz w:val="32"/>
          <w:szCs w:val="32"/>
        </w:rPr>
        <w:t>.</w:t>
      </w:r>
      <w:r w:rsidRPr="004D581C">
        <w:rPr>
          <w:rFonts w:ascii="TH SarabunIT๙" w:hAnsi="TH SarabunIT๙" w:cs="TH SarabunIT๙"/>
          <w:sz w:val="32"/>
          <w:szCs w:val="32"/>
          <w:cs/>
        </w:rPr>
        <w:t>ภ</w:t>
      </w:r>
      <w:r w:rsidRPr="004D581C">
        <w:rPr>
          <w:rFonts w:ascii="TH SarabunIT๙" w:hAnsi="TH SarabunIT๙" w:cs="TH SarabunIT๙"/>
          <w:sz w:val="32"/>
          <w:szCs w:val="32"/>
        </w:rPr>
        <w:t>.</w:t>
      </w:r>
      <w:r w:rsidRPr="004D581C">
        <w:rPr>
          <w:rFonts w:ascii="TH SarabunIT๙" w:hAnsi="TH SarabunIT๙" w:cs="TH SarabunIT๙"/>
          <w:sz w:val="32"/>
          <w:szCs w:val="32"/>
          <w:cs/>
        </w:rPr>
        <w:t>จ</w:t>
      </w:r>
      <w:r w:rsidRPr="004D581C">
        <w:rPr>
          <w:rFonts w:ascii="TH SarabunIT๙" w:hAnsi="TH SarabunIT๙" w:cs="TH SarabunIT๙"/>
          <w:sz w:val="32"/>
          <w:szCs w:val="32"/>
        </w:rPr>
        <w:t>.) (</w:t>
      </w:r>
      <w:r w:rsidRPr="004D581C">
        <w:rPr>
          <w:rFonts w:ascii="TH SarabunIT๙" w:hAnsi="TH SarabunIT๙" w:cs="TH SarabunIT๙"/>
          <w:sz w:val="32"/>
          <w:szCs w:val="32"/>
          <w:cs/>
        </w:rPr>
        <w:t>ข้อ</w:t>
      </w:r>
      <w:r w:rsidRPr="004D581C">
        <w:rPr>
          <w:rFonts w:ascii="TH SarabunIT๙" w:hAnsi="TH SarabunIT๙" w:cs="TH SarabunIT๙"/>
          <w:sz w:val="32"/>
          <w:szCs w:val="32"/>
        </w:rPr>
        <w:t xml:space="preserve"> 20 (2)) </w:t>
      </w:r>
    </w:p>
    <w:p w:rsidR="00C05849" w:rsidRDefault="00C05849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05849" w:rsidRDefault="00C05849" w:rsidP="00C0584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การให้ความช่วยเหลือในกรุงเทพมหานคร</w:t>
      </w:r>
    </w:p>
    <w:p w:rsidR="00D101CA" w:rsidRPr="00693483" w:rsidRDefault="00D101CA" w:rsidP="00C0584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93483">
        <w:rPr>
          <w:rFonts w:ascii="TH SarabunIT๙" w:hAnsi="TH SarabunIT๙" w:cs="TH SarabunIT๙"/>
          <w:color w:val="auto"/>
          <w:sz w:val="32"/>
          <w:szCs w:val="32"/>
          <w:cs/>
        </w:rPr>
        <w:t>กรมป้องกันและบรรเทาสาธารณภัย</w:t>
      </w:r>
      <w:r w:rsidRPr="0069348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9348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="00AC29FD" w:rsidRPr="0069348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9348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เนินการช่วยเหลือ</w:t>
      </w:r>
      <w:r w:rsidRPr="0069348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693483" w:rsidRDefault="00D101CA" w:rsidP="00D101CA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693483">
        <w:rPr>
          <w:rFonts w:ascii="TH SarabunIT๙" w:hAnsi="TH SarabunIT๙" w:cs="TH SarabunIT๙"/>
          <w:color w:val="FF0000"/>
          <w:sz w:val="32"/>
          <w:szCs w:val="32"/>
          <w:cs/>
        </w:rPr>
        <w:t>ยกเว้น</w:t>
      </w:r>
      <w:r w:rsidRPr="0069348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D581C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4D581C">
        <w:rPr>
          <w:rFonts w:ascii="TH SarabunIT๙" w:hAnsi="TH SarabunIT๙" w:cs="TH SarabunIT๙"/>
          <w:color w:val="auto"/>
          <w:sz w:val="32"/>
          <w:szCs w:val="32"/>
          <w:cs/>
        </w:rPr>
        <w:t>ด้า</w:t>
      </w:r>
      <w:r w:rsidRPr="007C2E8D">
        <w:rPr>
          <w:rFonts w:ascii="TH SarabunIT๙" w:hAnsi="TH SarabunIT๙" w:cs="TH SarabunIT๙"/>
          <w:sz w:val="32"/>
          <w:szCs w:val="32"/>
          <w:cs/>
        </w:rPr>
        <w:t>นสังคมสงเคราะห์และฟื้นฟูผู้ประสบภัย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 </w:t>
      </w:r>
      <w:r w:rsidRPr="007C2E8D">
        <w:rPr>
          <w:rFonts w:ascii="TH SarabunIT๙" w:hAnsi="TH SarabunIT๙" w:cs="TH SarabunIT๙"/>
          <w:sz w:val="32"/>
          <w:szCs w:val="32"/>
          <w:cs/>
        </w:rPr>
        <w:t>ด้านการเกษตร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</w:rPr>
        <w:t xml:space="preserve"> </w:t>
      </w:r>
      <w:r w:rsidRPr="007C2E8D">
        <w:rPr>
          <w:rFonts w:ascii="TH SarabunIT๙" w:hAnsi="TH SarabunIT๙" w:cs="TH SarabunIT๙"/>
          <w:sz w:val="32"/>
          <w:szCs w:val="32"/>
          <w:cs/>
        </w:rPr>
        <w:t>ด้านการแพทย์และการสาธารณสุข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7C2E8D" w:rsidRDefault="00D101CA" w:rsidP="00D101CA">
      <w:pPr>
        <w:pStyle w:val="Default"/>
        <w:rPr>
          <w:rFonts w:ascii="TH SarabunIT๙" w:hAnsi="TH SarabunIT๙" w:cs="TH SarabunIT๙"/>
          <w:color w:val="FFFFFF"/>
          <w:sz w:val="32"/>
          <w:szCs w:val="32"/>
        </w:rPr>
      </w:pPr>
      <w:r w:rsidRPr="007C2E8D">
        <w:rPr>
          <w:rFonts w:ascii="TH SarabunIT๙" w:hAnsi="TH SarabunIT๙" w:cs="TH SarabunIT๙"/>
          <w:sz w:val="32"/>
          <w:szCs w:val="32"/>
          <w:cs/>
        </w:rPr>
        <w:t>ให้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C2E8D">
        <w:rPr>
          <w:rFonts w:ascii="TH SarabunIT๙" w:hAnsi="TH SarabunIT๙" w:cs="TH SarabunIT๙"/>
          <w:sz w:val="32"/>
          <w:szCs w:val="32"/>
          <w:cs/>
        </w:rPr>
        <w:t>พม</w:t>
      </w:r>
      <w:proofErr w:type="spellEnd"/>
      <w:r w:rsidRPr="007C2E8D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7C2E8D">
        <w:rPr>
          <w:rFonts w:ascii="TH SarabunIT๙" w:hAnsi="TH SarabunIT๙" w:cs="TH SarabunIT๙"/>
          <w:sz w:val="32"/>
          <w:szCs w:val="32"/>
          <w:cs/>
        </w:rPr>
        <w:t>กษ</w:t>
      </w:r>
      <w:proofErr w:type="spellEnd"/>
      <w:r w:rsidRPr="007C2E8D">
        <w:rPr>
          <w:rFonts w:ascii="TH SarabunIT๙" w:hAnsi="TH SarabunIT๙" w:cs="TH SarabunIT๙"/>
          <w:sz w:val="32"/>
          <w:szCs w:val="32"/>
        </w:rPr>
        <w:t xml:space="preserve">. </w:t>
      </w:r>
      <w:r w:rsidRPr="007C2E8D">
        <w:rPr>
          <w:rFonts w:ascii="TH SarabunIT๙" w:hAnsi="TH SarabunIT๙" w:cs="TH SarabunIT๙"/>
          <w:sz w:val="32"/>
          <w:szCs w:val="32"/>
          <w:cs/>
        </w:rPr>
        <w:t>และ</w:t>
      </w:r>
      <w:r w:rsidRPr="007C2E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C2E8D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7C2E8D">
        <w:rPr>
          <w:rFonts w:ascii="TH SarabunIT๙" w:hAnsi="TH SarabunIT๙" w:cs="TH SarabunIT๙"/>
          <w:sz w:val="32"/>
          <w:szCs w:val="32"/>
        </w:rPr>
        <w:t xml:space="preserve">. </w:t>
      </w:r>
      <w:r w:rsidRPr="007C2E8D">
        <w:rPr>
          <w:rFonts w:ascii="TH SarabunIT๙" w:hAnsi="TH SarabunIT๙" w:cs="TH SarabunIT๙"/>
          <w:sz w:val="32"/>
          <w:szCs w:val="32"/>
          <w:cs/>
        </w:rPr>
        <w:t>ให้ความช่วยเหลือแล้วแต่กรณี</w:t>
      </w:r>
      <w:r w:rsidRPr="007C2E8D">
        <w:rPr>
          <w:rFonts w:ascii="TH SarabunIT๙" w:hAnsi="TH SarabunIT๙" w:cs="TH SarabunIT๙"/>
          <w:sz w:val="32"/>
          <w:szCs w:val="32"/>
        </w:rPr>
        <w:t xml:space="preserve"> (</w:t>
      </w:r>
      <w:r w:rsidRPr="007C2E8D">
        <w:rPr>
          <w:rFonts w:ascii="TH SarabunIT๙" w:hAnsi="TH SarabunIT๙" w:cs="TH SarabunIT๙"/>
          <w:sz w:val="32"/>
          <w:szCs w:val="32"/>
          <w:cs/>
        </w:rPr>
        <w:t>ข้อ</w:t>
      </w:r>
      <w:r w:rsidRPr="007C2E8D">
        <w:rPr>
          <w:rFonts w:ascii="TH SarabunIT๙" w:hAnsi="TH SarabunIT๙" w:cs="TH SarabunIT๙"/>
          <w:sz w:val="32"/>
          <w:szCs w:val="32"/>
        </w:rPr>
        <w:t xml:space="preserve"> 22(1)) </w:t>
      </w:r>
      <w:r w:rsidRPr="007C2E8D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การให้ความช่วยเหลือในกรุงเทพมหานคร</w:t>
      </w:r>
      <w:r w:rsidRPr="007C2E8D">
        <w:rPr>
          <w:rFonts w:ascii="TH SarabunIT๙" w:hAnsi="TH SarabunIT๙" w:cs="TH SarabunIT๙"/>
          <w:b/>
          <w:bCs/>
          <w:color w:val="FFFFFF"/>
          <w:sz w:val="32"/>
          <w:szCs w:val="32"/>
        </w:rPr>
        <w:t xml:space="preserve"> </w:t>
      </w:r>
    </w:p>
    <w:p w:rsidR="00FF2A6D" w:rsidRDefault="00FF2A6D" w:rsidP="008D3DA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8D3DA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8D3DAA" w:rsidRDefault="008D3DAA" w:rsidP="008D3DA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การให้ความช่วยเหลือในกรุงเทพมหานคร (ต่อ)</w:t>
      </w:r>
    </w:p>
    <w:p w:rsidR="00693483" w:rsidRDefault="008D3DAA" w:rsidP="008D3DA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หน่วยงานอื่นของรัฐซึ่งไม่มีวงเงินทดรองราชการ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D3DAA" w:rsidRPr="008D3DAA" w:rsidRDefault="008D3DAA" w:rsidP="008D3DA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ได้รับการร้องขอ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หรือถูกสั่งการ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ให้ขอรับการสนับสนุนจากกรมป้องกันฯ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D3DAA" w:rsidRPr="008D3DAA" w:rsidRDefault="008D3DAA" w:rsidP="008D3DAA">
      <w:pPr>
        <w:pStyle w:val="Default"/>
        <w:rPr>
          <w:rFonts w:ascii="TH SarabunIT๙" w:hAnsi="TH SarabunIT๙" w:cs="TH SarabunIT๙"/>
          <w:color w:val="C00000"/>
          <w:sz w:val="32"/>
          <w:szCs w:val="32"/>
        </w:rPr>
      </w:pPr>
      <w:r w:rsidRPr="008D3DAA">
        <w:rPr>
          <w:rFonts w:ascii="TH SarabunIT๙" w:hAnsi="TH SarabunIT๙" w:cs="TH SarabunIT๙"/>
          <w:color w:val="C00000"/>
          <w:sz w:val="32"/>
          <w:szCs w:val="32"/>
          <w:cs/>
        </w:rPr>
        <w:t>ยกเว้น</w:t>
      </w:r>
      <w:r w:rsidRPr="008D3DAA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</w:p>
    <w:p w:rsidR="008D3DAA" w:rsidRPr="008D3DAA" w:rsidRDefault="008D3DAA" w:rsidP="008D3DA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D3DAA">
        <w:rPr>
          <w:rFonts w:ascii="TH SarabunIT๙" w:hAnsi="TH SarabunIT๙" w:cs="TH SarabunIT๙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sz w:val="32"/>
          <w:szCs w:val="32"/>
          <w:cs/>
        </w:rPr>
        <w:t>ด้านสังคมสงเคราะห์และฟื้นฟูผู้ประสบภัย</w:t>
      </w:r>
      <w:r w:rsidRPr="008D3D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DAA" w:rsidRPr="008D3DAA" w:rsidRDefault="008D3DAA" w:rsidP="008D3DA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D3DAA">
        <w:rPr>
          <w:rFonts w:ascii="TH SarabunIT๙" w:hAnsi="TH SarabunIT๙" w:cs="TH SarabunIT๙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sz w:val="32"/>
          <w:szCs w:val="32"/>
          <w:cs/>
        </w:rPr>
        <w:t>ด้านการเกษตร</w:t>
      </w:r>
      <w:r w:rsidRPr="008D3D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DAA" w:rsidRPr="008D3DAA" w:rsidRDefault="008D3DAA" w:rsidP="008D3DA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D3DAA">
        <w:rPr>
          <w:rFonts w:ascii="TH SarabunIT๙" w:hAnsi="TH SarabunIT๙" w:cs="TH SarabunIT๙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sz w:val="32"/>
          <w:szCs w:val="32"/>
          <w:cs/>
        </w:rPr>
        <w:t>ด้านการแพทย์</w:t>
      </w:r>
      <w:r w:rsidRPr="008D3DAA">
        <w:rPr>
          <w:rFonts w:ascii="TH SarabunIT๙" w:hAnsi="TH SarabunIT๙" w:cs="TH SarabunIT๙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sz w:val="32"/>
          <w:szCs w:val="32"/>
          <w:cs/>
        </w:rPr>
        <w:t>และการสาธารณสุข</w:t>
      </w:r>
      <w:r w:rsidRPr="008D3D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01CA" w:rsidRPr="008D3DAA" w:rsidRDefault="008D3DAA" w:rsidP="008D3DA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sz w:val="32"/>
          <w:szCs w:val="32"/>
          <w:cs/>
        </w:rPr>
        <w:t>ให้ขอรับการสนับสนุนจากหน่วยงานเจ้าของภารกิจ</w:t>
      </w:r>
      <w:r w:rsidRPr="008D3DAA">
        <w:rPr>
          <w:rFonts w:ascii="TH SarabunIT๙" w:hAnsi="TH SarabunIT๙" w:cs="TH SarabunIT๙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sz w:val="32"/>
          <w:szCs w:val="32"/>
        </w:rPr>
        <w:t xml:space="preserve"> 22 (2))</w:t>
      </w:r>
    </w:p>
    <w:p w:rsidR="00693483" w:rsidRDefault="00FF2A6D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177A0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ในกรณีที่จ</w:t>
      </w:r>
      <w:r w:rsidR="00E177A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="00FD7B1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สลน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./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มท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ให้การสนับสนุนเงินทดรองราชการแก่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พม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กษ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สธ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และกรมป้องกันฯ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ได้โดยไม่ต้องร้องขอ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22 (3)) </w:t>
      </w:r>
    </w:p>
    <w:p w:rsidR="00FD7B16" w:rsidRDefault="00FD7B16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93483" w:rsidRDefault="00693483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การช่วยเหลือในจังหวัดอื่น</w:t>
      </w:r>
    </w:p>
    <w:p w:rsidR="00693483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กรณีจังหวัด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693483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69348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693483">
        <w:rPr>
          <w:rFonts w:ascii="TH SarabunIT๙" w:hAnsi="TH SarabunIT๙" w:cs="TH SarabunIT๙"/>
          <w:color w:val="auto"/>
          <w:sz w:val="32"/>
          <w:szCs w:val="32"/>
          <w:cs/>
        </w:rPr>
        <w:t>กิ่งอ</w:t>
      </w:r>
      <w:r w:rsidR="0069348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ช่วยเหลือ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ตามมติ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>./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แต่หากประชุมไม่ทัน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</w:p>
    <w:p w:rsidR="00FD7B16" w:rsidRDefault="00D101CA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ห็นว่าความเสียหายเป็นไปตามระเบียบสามารถช่วยเหลือก่อนได้โดยไม่ต้องขอความเห็นชอบคณะกรรมการดังกล่าว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23</w:t>
      </w:r>
      <w:r w:rsidR="0069348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(1)) </w:t>
      </w:r>
    </w:p>
    <w:p w:rsidR="00693483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ส่วนราชการที่ไม่มีวงเงินแต่ได้รับการสั่งการหรือ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การร้องขอให้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ดำ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ให้ขอรับการสนับสนุนจากจังหวัด</w:t>
      </w:r>
    </w:p>
    <w:p w:rsidR="00693483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23</w:t>
      </w:r>
      <w:r w:rsid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(2))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กรม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ปภ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กห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ได้รับการร้องขอหรือถูกสั่งการ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สามารถ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ดำ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เนินการได้โดยตรงแล้วรายงาน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./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แล้วแต่กรณี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23</w:t>
      </w:r>
      <w:r w:rsid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(3)) </w:t>
      </w:r>
    </w:p>
    <w:p w:rsidR="00D738E4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ถ้าเป็นด้านวัสดุ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อุปกรณ์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เครื่องมือเครื่องใช้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ยานพาหนะ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สิ่งอื่น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กรม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ปภ</w:t>
      </w:r>
      <w:proofErr w:type="spellEnd"/>
      <w:r w:rsidRPr="00D738E4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="00D738E4" w:rsidRPr="00D738E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เนินการได้</w:t>
      </w:r>
    </w:p>
    <w:p w:rsidR="00D738E4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โดยไม่ต้องมีการร้องขอ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23(3)) </w:t>
      </w:r>
    </w:p>
    <w:p w:rsidR="00D101CA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ในกรณีที่มีความ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พม</w:t>
      </w:r>
      <w:proofErr w:type="spellEnd"/>
      <w:r w:rsidRPr="00D738E4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กษ</w:t>
      </w:r>
      <w:proofErr w:type="spellEnd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proofErr w:type="spellStart"/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สธ</w:t>
      </w:r>
      <w:proofErr w:type="spellEnd"/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สามารถ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โอนเงินให้จังหวัดได้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โดยไม่ต้องให้จังหวัดร้องขอ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23</w:t>
      </w:r>
      <w:r w:rsidR="00D738E4"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(4)) </w:t>
      </w:r>
    </w:p>
    <w:p w:rsidR="00D101CA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B028E" w:rsidRDefault="00D101CA" w:rsidP="003B028E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738E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การช่วยเหลือ</w:t>
      </w:r>
      <w:r w:rsidR="00D738E4" w:rsidRPr="00D738E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ของกระทรวงกลาโหม</w:t>
      </w:r>
    </w:p>
    <w:p w:rsidR="00D101CA" w:rsidRPr="00D738E4" w:rsidRDefault="003B028E" w:rsidP="003B028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การให้ความช่วยเหลือทั้งใน กทม.และจังหวัดอื่น</w:t>
      </w:r>
      <w:r w:rsidR="00D101CA" w:rsidRPr="00D738E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ต้องเป็นไปตามข้อตกลงร่วมกัน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เป็นไปตามหลักเกณฑ์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วิธีการ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และเงื่อนไข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ที่กระทรวงกลาโหมก</w:t>
      </w:r>
      <w:r w:rsidR="00D738E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โดยความเห็นชอบของกระทรวง</w:t>
      </w:r>
    </w:p>
    <w:p w:rsidR="00D101CA" w:rsidRPr="00D738E4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การคลัง</w:t>
      </w:r>
      <w:r w:rsidR="00D738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D738E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 22</w:t>
      </w:r>
      <w:r w:rsidR="003B028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738E4">
        <w:rPr>
          <w:rFonts w:ascii="TH SarabunIT๙" w:hAnsi="TH SarabunIT๙" w:cs="TH SarabunIT๙"/>
          <w:color w:val="auto"/>
          <w:sz w:val="32"/>
          <w:szCs w:val="32"/>
        </w:rPr>
        <w:t xml:space="preserve">(4)) </w:t>
      </w:r>
    </w:p>
    <w:p w:rsidR="007B0246" w:rsidRDefault="007B0246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7B0246" w:rsidRDefault="003B028E" w:rsidP="007B024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หลัก</w:t>
      </w:r>
      <w:r w:rsidR="00D101CA" w:rsidRPr="00D738E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ใช้จ่ายเงินทดรองราชการเพื่อการป้องกัน</w:t>
      </w:r>
    </w:p>
    <w:p w:rsidR="00D101CA" w:rsidRPr="008D3DAA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เพื่อการป้องกันหรือยับยั้งการเกิดภัยพิบัติ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คาดหมายว่าจะเกิดภัยพิบัติขึ้นในเวลาอันใกล้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และจาเป็นต้องรีบแก้ไขโดยฉับพลัน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ไม่ต้องประกาศเขตการให้ความช่วยเหลือ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ภายในวงเงินไม่เกิน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10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ล้านบาท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เป็นไปตามหลักเกณฑ์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วิธีการ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เงื่อนไข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และอัตราที่กรมป้องกันฯ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โดยความเห็นชอบของกระทรวงการคลัง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18) </w:t>
      </w:r>
    </w:p>
    <w:p w:rsidR="007B0246" w:rsidRPr="008D3DAA" w:rsidRDefault="007B0246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B0246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หลักการใช้จ่ายเงินทดรองราชการเพื่อการป้องกัน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การป้องกันด้านการเกษตร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B0246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ให้กระทรวงเกษตรฯ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ใช้เงินงบประมาณของตนเอง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ในการป้องกันภัยที่เกิดจากโรคหรือการระบาดของสัตว์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พืช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ทุกชนิดก่อน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เมื่อไม่สามารถป้องกันได้และเกิดโรคหรือ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การแพร่ระบาดแล้วและงบประมาณไม่เพียงพอ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จึงจะใช้จ่ายจากเงินทดรองราชการของกระทรวงเกษตรฯ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19) </w:t>
      </w:r>
    </w:p>
    <w:p w:rsidR="007B0246" w:rsidRDefault="007B0246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B0246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คณะกรรมการ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องค์ประกอบ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7B0246" w:rsidRDefault="00D101CA" w:rsidP="007B024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2F5D94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2F5D9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>. ,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7B0246" w:rsidRDefault="007B0246" w:rsidP="007B024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101CA" w:rsidRPr="008D3DAA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เพิ่มองค์ประกอบของ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</w:p>
    <w:p w:rsidR="007B0246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เพิ่มพาณิชย์จังหวัด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โยธาธิ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การและผังเมืองจังหวัด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และผู้แทนภาคเอกชน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ประธานหอการค้าจังหวัด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หรือประธานสภาอุตสาหกรรมจังหวัดหรือผู้แทน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13) </w:t>
      </w:r>
    </w:p>
    <w:p w:rsidR="007B0246" w:rsidRDefault="007B0246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B0246" w:rsidRDefault="002F5D94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นาจหน้าที่</w:t>
      </w:r>
      <w:r w:rsidR="00D101CA"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B0246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พิจารณาประกาศเขตการให้ความช่วยเหลือร่วมกับ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ผวจ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14 (8)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20 (2)) </w:t>
      </w:r>
    </w:p>
    <w:p w:rsidR="007B0246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ตรวจสอบและกลั่นกรองการให้ค</w:t>
      </w:r>
      <w:r w:rsidR="007B0246">
        <w:rPr>
          <w:rFonts w:ascii="TH SarabunIT๙" w:hAnsi="TH SarabunIT๙" w:cs="TH SarabunIT๙"/>
          <w:color w:val="auto"/>
          <w:sz w:val="32"/>
          <w:szCs w:val="32"/>
          <w:cs/>
        </w:rPr>
        <w:t>วามช่วยเหลือที่คณะกรรมการระดับอ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7B0246">
        <w:rPr>
          <w:rFonts w:ascii="TH SarabunIT๙" w:hAnsi="TH SarabunIT๙" w:cs="TH SarabunIT๙"/>
          <w:color w:val="auto"/>
          <w:sz w:val="32"/>
          <w:szCs w:val="32"/>
          <w:cs/>
        </w:rPr>
        <w:t>กิ่งอ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ได้ส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รวจความเสียหาย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14(1)) </w:t>
      </w:r>
    </w:p>
    <w:p w:rsidR="007B0246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รวจความเสียหาย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ตรวจสอบและกลั่นกรองการให้ความช่วยเหลือที่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อปท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ได้ส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รวจความเสียหาย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12 (2)) </w:t>
      </w:r>
    </w:p>
    <w:p w:rsidR="007B0246" w:rsidRDefault="007B0246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B0246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การสิ้นสุดการอนุมัติจ่ายเงินทดรองฯ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ได้รับจัดสรรงบประมาณ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สิ้นสุดระยะเวลาประกาศเขตการให้ความช่วยเหลือ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B0246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ประกาศยุติการให้ความช่วยเหลือ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10) </w:t>
      </w:r>
    </w:p>
    <w:p w:rsidR="007B0246" w:rsidRDefault="007B0246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7B0246" w:rsidRDefault="007B0246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การขอรับ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งปม</w:t>
      </w:r>
      <w:proofErr w:type="spellEnd"/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เพื่อชดใช้เงินทดรองฯ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7B024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การขอรับการจัดสรรเงินงบประมาณเพื่อชดใช้เงินทดรองฯ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ส่วนราชการที่มีวงเงินทดรองฯ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ส่งเอกสารให้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สงป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ภายใน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30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การนับแต่วันที่ได้รับเงินจากคลัง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B0246" w:rsidRDefault="00D101CA" w:rsidP="007B024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30)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ส่วนราชการหรือหน่วยงานอื่นของรัฐได้รับการสนับสนุน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ได้รับโอนเงินทดรองฯ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จากหน่วยงานที่มีวงเงิน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77420D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2.1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ส่งเอกสารให้หน่วยงานเจ้าของเงินภายใน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30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 w:rsidR="007B0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การนับแต่วันที่ได้รับเงิน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7B0246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 w:rsidR="0077420D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2.2 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ส่วนราชการเจ้าของเงินส่งเอกสารให้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proofErr w:type="spellStart"/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สงป</w:t>
      </w:r>
      <w:proofErr w:type="spellEnd"/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>.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ภายใน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30 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วันท</w:t>
      </w:r>
      <w:r w:rsidRPr="0077420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ำ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การ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ทั้งนี้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ต้องเสร็จสิ้นภายใน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60 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วันท</w:t>
      </w:r>
      <w:r w:rsidR="00895F35" w:rsidRPr="0077420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ำ</w:t>
      </w:r>
      <w:r w:rsidR="00D101CA" w:rsidRPr="0077420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การ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5F35" w:rsidRDefault="00895F35" w:rsidP="00895F3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เมื่อ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สงป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77420D">
        <w:rPr>
          <w:rFonts w:ascii="TH SarabunIT๙" w:hAnsi="TH SarabunIT๙" w:cs="TH SarabunIT๙"/>
          <w:color w:val="auto"/>
          <w:sz w:val="32"/>
          <w:szCs w:val="32"/>
          <w:cs/>
        </w:rPr>
        <w:t>ได้รับใบส</w:t>
      </w:r>
      <w:r w:rsidR="0077420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คัญและเอกสารแล้ว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ดำ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เนินการจัดสรรเงินงบประมาณเพื่อชดใช้เงินทดรองฯ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โดยเร็ว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31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วรรค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1) </w:t>
      </w:r>
    </w:p>
    <w:p w:rsidR="00D101CA" w:rsidRPr="008D3DAA" w:rsidRDefault="00D101CA" w:rsidP="00895F3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กระทรวงกลาโหมจัดสรรเงินให้หน่วยงานในสังกัด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หรือสานักงานป้องกันและบรรเทาสาธารณภัยจังหวัด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77420D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หน่วยงานในสังกัด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กลาโหม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ปภ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ส่งเอกสารให้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กลาโหม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หรือกรมป้องกันฯ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ภายใน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30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การนับแต่วันที่ได้รับเงิน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77420D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3.2.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กลาโหม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หรือกรมป้องกันฯ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ส่งเอกสารให้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สงป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ภายใน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30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ต้องเสร็จสิ้นภายใน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60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31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วรรค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2) </w:t>
      </w:r>
    </w:p>
    <w:p w:rsidR="0077420D" w:rsidRDefault="0077420D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77420D" w:rsidRDefault="00D101CA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การจัดหาพัสดุ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77420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การจัดซื้อจัดจ้างแบ่งเป็น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35) </w:t>
      </w:r>
    </w:p>
    <w:p w:rsidR="0077420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กรณีที่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 </w:t>
      </w:r>
    </w:p>
    <w:p w:rsidR="00FF2A6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การจัดหาพัสดุที่จ</w:t>
      </w:r>
      <w:r w:rsidR="0077420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เป็นในการด</w:t>
      </w:r>
      <w:r w:rsidR="0077420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รงชีพและความเป็นอยู่ของประชาชน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ใช้เวลาด</w:t>
      </w:r>
      <w:r w:rsidR="0077420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เนินการหรือช่วยเหลือ</w:t>
      </w:r>
    </w:p>
    <w:p w:rsidR="0077420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ไม่เกิน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7420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แต่งตั้งคณะกรรมการจัดซื้อจัดจ้างอย่างน้อย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เจรจาต่อรองและตกลงราคากับผู้มีอาชีพขายหรือรับจ้าง</w:t>
      </w:r>
    </w:p>
    <w:p w:rsidR="0077420D" w:rsidRDefault="00D101CA" w:rsidP="0077420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="0077420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งานนั้นโดยตรง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ในราคาซึ่งไม่สูงกว่าราคาตลาดของท้องที่ในช่วงเวลาที่ภัยพิบัติเกิดขึ้น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35) </w:t>
      </w:r>
    </w:p>
    <w:p w:rsidR="00D101CA" w:rsidRPr="008D3DAA" w:rsidRDefault="00D101CA" w:rsidP="0077420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เว้นแต่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D599D" w:rsidRDefault="006D599D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หากการด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เนินการดังกล่าวจะไม่ทันต่อเหตุการณ์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ให้คณะกรรมการที่ได้รับการแต่งตั้งตาม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พิจารณา</w:t>
      </w:r>
    </w:p>
    <w:p w:rsidR="006D599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เนินการจัดซื้อหรือจัดจ้างไปก่อนได้ภายในวงเงินไม่เกิน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๑๐๐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๐๐๐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แล้วเร่งรายงานขอความเห็นชอบต่อ</w:t>
      </w:r>
    </w:p>
    <w:p w:rsidR="006D599D" w:rsidRDefault="00D101CA" w:rsidP="006D599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ผู้มีอ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นาจตามข้อ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ในโอกาสแรกที่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ได้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35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วรรคท้าย</w:t>
      </w:r>
      <w:bookmarkStart w:id="0" w:name="_GoBack"/>
      <w:bookmarkEnd w:id="0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6D599D" w:rsidRDefault="006D599D" w:rsidP="006D599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101CA" w:rsidRPr="008D3DAA" w:rsidRDefault="00D101CA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กรณีที่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 </w:t>
      </w:r>
    </w:p>
    <w:p w:rsidR="006D599D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การจัดหาพัสดุนอกเหนือจากการ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ดำ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รงชีพใช้เวลาด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หรือช่วยเหลือมากกว่า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ให้ปฏิบัติตามระเบียบ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นักนายกรัฐมนตรีว่าด้วยการพัสดุ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35) </w:t>
      </w:r>
    </w:p>
    <w:p w:rsidR="006D599D" w:rsidRDefault="006D599D" w:rsidP="006D599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D599D" w:rsidRDefault="00D101CA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การตรวจรับ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กรรมการตรวจรับอย่างน้อย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หน้าที่ตรวจรับพัสดุที่จัดหา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D599D" w:rsidRDefault="006D599D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เมื่อกรณีฉุกเฉินสิ้นสุดและสามารถปฏิบัติตามระเบียบปกติได้แล้ว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รวจพัสดุคงเหลือลงบัญชีพัสดุ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หรือทะเบียนครุภัณฑ์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ต่อไป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36) </w:t>
      </w:r>
    </w:p>
    <w:p w:rsidR="006D599D" w:rsidRDefault="006D599D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D599D" w:rsidRDefault="00D101CA" w:rsidP="00D101C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การจัดท</w:t>
      </w:r>
      <w:r w:rsidR="006D599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รับจ่าย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D599D" w:rsidRDefault="00D101CA" w:rsidP="006D599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จนท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หรือหลายคน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บ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รับ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จ่ายพัสดุ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โดยแสดงรายการและจ</w:t>
      </w:r>
      <w:r w:rsidR="006D599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นวนพัสดุ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พร้อมรายชื่อหน่วยงาน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จนท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proofErr w:type="gram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ที่รับมอบหรืออื่น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ที่แสดงถึงการแจกจ่ายเพื่อเป็นหลักฐาน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36) </w:t>
      </w:r>
    </w:p>
    <w:p w:rsidR="006D599D" w:rsidRDefault="006D599D" w:rsidP="006D599D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D599D" w:rsidRDefault="006D599D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D599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การตรวจสอบติดตาม</w:t>
      </w:r>
    </w:p>
    <w:p w:rsidR="006D599D" w:rsidRDefault="00FF2A6D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ตรวจสอบติดตามการปฏิบัติงาน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ปัญหาข้อร้องเรียน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และรายงานผลต่อคณะรัฐมนตรี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ทั้งในระดับพื้นที่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และส่วนกลาง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D599D" w:rsidRDefault="00D101CA" w:rsidP="006D59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คณะกรรมการตรวจสอบติดตามการใช้จ่ายเงินทดรองราชการกระทรวงการคลัง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มีอธิบดีกรมบัญชีกลาง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ประธาน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ผู้แทน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DSI </w:t>
      </w:r>
      <w:proofErr w:type="spellStart"/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ปปท</w:t>
      </w:r>
      <w:proofErr w:type="spellEnd"/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>.</w:t>
      </w:r>
      <w:proofErr w:type="gramEnd"/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</w:t>
      </w:r>
      <w:proofErr w:type="spellStart"/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สงป</w:t>
      </w:r>
      <w:proofErr w:type="spellEnd"/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. 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เป็นกรรมการ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และผู้แทนกรมบัญชีกลาง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เป็นกรรมการและเลขานุการ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(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ข้อ</w:t>
      </w:r>
      <w:r w:rsidRPr="006D599D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38)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กรมบัญชีกลางเป็นศูนย์ตรวจสอบติดตาม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101CA" w:rsidRPr="008D3DAA" w:rsidRDefault="00D101CA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r w:rsidR="00144551">
        <w:rPr>
          <w:rFonts w:ascii="TH SarabunIT๙" w:hAnsi="TH SarabunIT๙" w:cs="TH SarabunIT๙"/>
          <w:color w:val="auto"/>
          <w:sz w:val="32"/>
          <w:szCs w:val="32"/>
          <w:cs/>
        </w:rPr>
        <w:t>คณะผู้บริหารการคลังประจ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คบจ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.)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ตรวจสอบในระดับพื้นที่จังหวัดและรายงานผลให้คณะกรรมการตรวจสอบติดตามกระทรวงการคลัง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44551" w:rsidRDefault="00D101CA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 </w:t>
      </w:r>
      <w:proofErr w:type="spellStart"/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สนง</w:t>
      </w:r>
      <w:proofErr w:type="spellEnd"/>
      <w:r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คลังจังหวัด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เป็นศูนย์ประสานงาน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37) </w:t>
      </w:r>
    </w:p>
    <w:p w:rsidR="00D101CA" w:rsidRDefault="00144551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ให้ส่วนราชการจัด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ทำ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รายงานการจ่ายเงินทดรอง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ส่งให้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คบจ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หรือคณะกรรมการกระทรวงการคลัง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แล้วแต่กรณีตามแบบ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เงื่อนไข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บก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</w:t>
      </w:r>
      <w:proofErr w:type="spellStart"/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proofErr w:type="spellEnd"/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32) </w:t>
      </w:r>
    </w:p>
    <w:p w:rsidR="00144551" w:rsidRDefault="00144551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F2A6D" w:rsidRDefault="00FF2A6D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44551" w:rsidRDefault="00D101CA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บทเฉพาะกาล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101CA" w:rsidRPr="008D3DAA" w:rsidRDefault="00D101CA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กรณีที่ด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เนินการตามระเบียบเดิมอยู่ให้ถือปฏิบัติตามระเบียบเดิมจนกว่าจะแล้วเสร็จ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F2A6D" w:rsidRDefault="00D101CA" w:rsidP="0014455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เว้นแต่</w:t>
      </w:r>
      <w:r w:rsidRPr="008D3DA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44551" w:rsidRDefault="00FF2A6D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การด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เนินการขั้นตอนใดที่ยังไม่ได้เริ่มด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เนินการให้ถือปฏิบัติตามระเบียบนี้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40) </w:t>
      </w:r>
    </w:p>
    <w:p w:rsidR="00144551" w:rsidRDefault="00D101CA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ใช้หลักเกณฑ์และวิธีการเกี่ยวกับการให้ความช่วยเหลือเดิมไปพลางก่อนจนกว่าจะมีการก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หนดตามระเบียบขึ้นใหม่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41) </w:t>
      </w:r>
    </w:p>
    <w:p w:rsidR="00144551" w:rsidRDefault="00FF2A6D" w:rsidP="0014455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ใช้แบบและเงื่อนไขรายงานการใช้จ่ายเงิน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ทดรองราชการที่กรมบัญชีกลางก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หนดเดิมไปพลางก่อนจนกว่าจะมีการก</w:t>
      </w:r>
      <w:r w:rsidR="00144551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หนดตามระเบียบขึ้นใหม่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42) </w:t>
      </w:r>
    </w:p>
    <w:p w:rsidR="00D101CA" w:rsidRDefault="00144551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ให้ผู้ซึ่ง</w:t>
      </w:r>
      <w:r w:rsidR="000819E4">
        <w:rPr>
          <w:rFonts w:ascii="TH SarabunIT๙" w:hAnsi="TH SarabunIT๙" w:cs="TH SarabunIT๙"/>
          <w:color w:val="auto"/>
          <w:sz w:val="32"/>
          <w:szCs w:val="32"/>
          <w:cs/>
        </w:rPr>
        <w:t>ดำ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แหน่งใน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,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ภ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กอ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อยู่ในวันที่ระเบียบนี้ใช้บังคับปฏิบัติหน้าที่ต่อไปจนกว่าจะมีการแต่งตั้งคณะกรรมการตามระเบียบนี้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D101CA" w:rsidRPr="008D3DAA">
        <w:rPr>
          <w:rFonts w:ascii="TH SarabunIT๙" w:hAnsi="TH SarabunIT๙" w:cs="TH SarabunIT๙"/>
          <w:color w:val="auto"/>
          <w:sz w:val="32"/>
          <w:szCs w:val="32"/>
        </w:rPr>
        <w:t xml:space="preserve"> 43) </w:t>
      </w:r>
    </w:p>
    <w:p w:rsidR="00144551" w:rsidRDefault="00144551" w:rsidP="00D101C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44551" w:rsidRPr="008D3DAA" w:rsidRDefault="00FF2A6D" w:rsidP="00FF2A6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**************</w:t>
      </w:r>
    </w:p>
    <w:sectPr w:rsidR="00144551" w:rsidRPr="008D3DAA" w:rsidSect="007C2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708" w:bottom="0" w:left="1701" w:header="799" w:footer="153" w:gutter="0"/>
      <w:paperSrc w:first="15" w:other="15"/>
      <w:pgNumType w:chapStyle="1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39" w:rsidRDefault="00703239" w:rsidP="00434AE2">
      <w:r>
        <w:separator/>
      </w:r>
    </w:p>
  </w:endnote>
  <w:endnote w:type="continuationSeparator" w:id="0">
    <w:p w:rsidR="00703239" w:rsidRDefault="00703239" w:rsidP="004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8D" w:rsidRDefault="007C2E8D" w:rsidP="007C2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C2E8D" w:rsidRDefault="007C2E8D" w:rsidP="007C2E8D">
    <w:pPr>
      <w:pStyle w:val="Footer"/>
      <w:ind w:right="360" w:firstLine="360"/>
    </w:pPr>
  </w:p>
  <w:p w:rsidR="007C2E8D" w:rsidRDefault="007C2E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E8D" w:rsidRDefault="007C2E8D" w:rsidP="007C2E8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6D" w:rsidRDefault="00FF2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39" w:rsidRDefault="00703239" w:rsidP="00434AE2">
      <w:r>
        <w:separator/>
      </w:r>
    </w:p>
  </w:footnote>
  <w:footnote w:type="continuationSeparator" w:id="0">
    <w:p w:rsidR="00703239" w:rsidRDefault="00703239" w:rsidP="0043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6D" w:rsidRDefault="00FF2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6D" w:rsidRDefault="00CC4F4C" w:rsidP="00FF2A6D">
    <w:pPr>
      <w:pStyle w:val="Header"/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A6D" w:rsidRDefault="00FF2A6D">
                            <w:pPr>
                              <w:jc w:val="center"/>
                              <w:rPr>
                                <w:rFonts w:cstheme="minorBid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rFonts w:cstheme="minorBidi"/>
                              </w:rPr>
                              <w:fldChar w:fldCharType="separate"/>
                            </w:r>
                            <w:r w:rsidR="002F5D94" w:rsidRPr="002F5D9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lang w:val="th-TH"/>
                              </w:rPr>
                              <w:t>4</w:t>
                            </w:r>
                            <w:r>
                              <w:rPr>
                                <w:rFonts w:cstheme="minorBid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FF2A6D" w:rsidRDefault="00FF2A6D">
                      <w:pPr>
                        <w:jc w:val="center"/>
                        <w:rPr>
                          <w:rFonts w:cstheme="minorBidi"/>
                          <w:color w:val="FFFFFF" w:themeColor="background1"/>
                        </w:rPr>
                      </w:pPr>
                      <w:r>
                        <w:rPr>
                          <w:rFonts w:cstheme="minorBidi"/>
                        </w:rPr>
                        <w:fldChar w:fldCharType="begin"/>
                      </w:r>
                      <w:r>
                        <w:rPr>
                          <w:rFonts w:cstheme="minorBidi"/>
                        </w:rPr>
                        <w:instrText xml:space="preserve"> PAGE    \* MERGEFORMAT </w:instrText>
                      </w:r>
                      <w:r>
                        <w:rPr>
                          <w:rFonts w:cstheme="minorBidi"/>
                        </w:rPr>
                        <w:fldChar w:fldCharType="separate"/>
                      </w:r>
                      <w:r w:rsidR="002F5D94" w:rsidRPr="002F5D94">
                        <w:rPr>
                          <w:b/>
                          <w:bCs/>
                          <w:noProof/>
                          <w:color w:val="FFFFFF" w:themeColor="background1"/>
                          <w:lang w:val="th-TH"/>
                        </w:rPr>
                        <w:t>4</w:t>
                      </w:r>
                      <w:r>
                        <w:rPr>
                          <w:rFonts w:cstheme="minorBidi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6D" w:rsidRDefault="00FF2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BE4"/>
    <w:multiLevelType w:val="hybridMultilevel"/>
    <w:tmpl w:val="2202FAB8"/>
    <w:lvl w:ilvl="0" w:tplc="F6E0B55C">
      <w:start w:val="1"/>
      <w:numFmt w:val="decimal"/>
      <w:lvlText w:val="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4BF54CAE"/>
    <w:multiLevelType w:val="multilevel"/>
    <w:tmpl w:val="FB129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74"/>
    <w:rsid w:val="00025DA1"/>
    <w:rsid w:val="00044574"/>
    <w:rsid w:val="000819E4"/>
    <w:rsid w:val="000917C1"/>
    <w:rsid w:val="00144551"/>
    <w:rsid w:val="001F638F"/>
    <w:rsid w:val="002B649B"/>
    <w:rsid w:val="002F5D94"/>
    <w:rsid w:val="003351B8"/>
    <w:rsid w:val="00363A90"/>
    <w:rsid w:val="00371F4E"/>
    <w:rsid w:val="003803CE"/>
    <w:rsid w:val="003B028E"/>
    <w:rsid w:val="00434AE2"/>
    <w:rsid w:val="004B568F"/>
    <w:rsid w:val="004C5108"/>
    <w:rsid w:val="004D581C"/>
    <w:rsid w:val="004D5B2A"/>
    <w:rsid w:val="005668F9"/>
    <w:rsid w:val="00584B13"/>
    <w:rsid w:val="00600388"/>
    <w:rsid w:val="006143E0"/>
    <w:rsid w:val="006734EF"/>
    <w:rsid w:val="00693483"/>
    <w:rsid w:val="006A1E94"/>
    <w:rsid w:val="006A7A71"/>
    <w:rsid w:val="006D599D"/>
    <w:rsid w:val="006E6909"/>
    <w:rsid w:val="00703239"/>
    <w:rsid w:val="0077420D"/>
    <w:rsid w:val="0078776D"/>
    <w:rsid w:val="007B0246"/>
    <w:rsid w:val="007C2E8D"/>
    <w:rsid w:val="007D1A2B"/>
    <w:rsid w:val="007E69CE"/>
    <w:rsid w:val="00895F35"/>
    <w:rsid w:val="008D3DAA"/>
    <w:rsid w:val="00906698"/>
    <w:rsid w:val="00982539"/>
    <w:rsid w:val="00A253B2"/>
    <w:rsid w:val="00A27ADB"/>
    <w:rsid w:val="00A36826"/>
    <w:rsid w:val="00AC29FD"/>
    <w:rsid w:val="00AE0248"/>
    <w:rsid w:val="00AF5946"/>
    <w:rsid w:val="00B223BB"/>
    <w:rsid w:val="00B241AD"/>
    <w:rsid w:val="00B51BA9"/>
    <w:rsid w:val="00B757E8"/>
    <w:rsid w:val="00C05849"/>
    <w:rsid w:val="00C230F5"/>
    <w:rsid w:val="00CA1F23"/>
    <w:rsid w:val="00CB0093"/>
    <w:rsid w:val="00CB3253"/>
    <w:rsid w:val="00CC0995"/>
    <w:rsid w:val="00CC4F4C"/>
    <w:rsid w:val="00D03597"/>
    <w:rsid w:val="00D101CA"/>
    <w:rsid w:val="00D738E4"/>
    <w:rsid w:val="00D96B09"/>
    <w:rsid w:val="00E07EB4"/>
    <w:rsid w:val="00E177A0"/>
    <w:rsid w:val="00EF58B0"/>
    <w:rsid w:val="00FB7CF5"/>
    <w:rsid w:val="00FC1091"/>
    <w:rsid w:val="00FD7B16"/>
    <w:rsid w:val="00FE2A2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7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4574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044574"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44574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044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6">
    <w:name w:val="heading 6"/>
    <w:basedOn w:val="Normal"/>
    <w:next w:val="Normal"/>
    <w:link w:val="Heading6Char"/>
    <w:unhideWhenUsed/>
    <w:qFormat/>
    <w:rsid w:val="00044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45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574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44574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44574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0445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6Char">
    <w:name w:val="Heading 6 Char"/>
    <w:basedOn w:val="DefaultParagraphFont"/>
    <w:link w:val="Heading6"/>
    <w:rsid w:val="0004457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04457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Footer">
    <w:name w:val="footer"/>
    <w:basedOn w:val="Normal"/>
    <w:link w:val="FooterChar"/>
    <w:rsid w:val="00044574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044574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044574"/>
  </w:style>
  <w:style w:type="paragraph" w:styleId="Title">
    <w:name w:val="Title"/>
    <w:basedOn w:val="Normal"/>
    <w:link w:val="TitleChar"/>
    <w:qFormat/>
    <w:rsid w:val="00044574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044574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F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2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03CE"/>
    <w:pPr>
      <w:ind w:left="720"/>
      <w:contextualSpacing/>
    </w:pPr>
    <w:rPr>
      <w:szCs w:val="35"/>
    </w:rPr>
  </w:style>
  <w:style w:type="paragraph" w:customStyle="1" w:styleId="Default">
    <w:name w:val="Default"/>
    <w:rsid w:val="00D101C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2A6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F2A6D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7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4574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044574"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44574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044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6">
    <w:name w:val="heading 6"/>
    <w:basedOn w:val="Normal"/>
    <w:next w:val="Normal"/>
    <w:link w:val="Heading6Char"/>
    <w:unhideWhenUsed/>
    <w:qFormat/>
    <w:rsid w:val="00044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45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574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44574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44574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0445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6Char">
    <w:name w:val="Heading 6 Char"/>
    <w:basedOn w:val="DefaultParagraphFont"/>
    <w:link w:val="Heading6"/>
    <w:rsid w:val="0004457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04457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Footer">
    <w:name w:val="footer"/>
    <w:basedOn w:val="Normal"/>
    <w:link w:val="FooterChar"/>
    <w:rsid w:val="00044574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044574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044574"/>
  </w:style>
  <w:style w:type="paragraph" w:styleId="Title">
    <w:name w:val="Title"/>
    <w:basedOn w:val="Normal"/>
    <w:link w:val="TitleChar"/>
    <w:qFormat/>
    <w:rsid w:val="00044574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044574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F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2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03CE"/>
    <w:pPr>
      <w:ind w:left="720"/>
      <w:contextualSpacing/>
    </w:pPr>
    <w:rPr>
      <w:szCs w:val="35"/>
    </w:rPr>
  </w:style>
  <w:style w:type="paragraph" w:customStyle="1" w:styleId="Default">
    <w:name w:val="Default"/>
    <w:rsid w:val="00D101C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2A6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F2A6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user</cp:lastModifiedBy>
  <cp:revision>2</cp:revision>
  <cp:lastPrinted>2013-02-21T09:52:00Z</cp:lastPrinted>
  <dcterms:created xsi:type="dcterms:W3CDTF">2013-04-25T07:40:00Z</dcterms:created>
  <dcterms:modified xsi:type="dcterms:W3CDTF">2013-04-25T07:40:00Z</dcterms:modified>
</cp:coreProperties>
</file>