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FA" w:rsidRPr="00D205FA" w:rsidRDefault="00D205FA" w:rsidP="00882AFB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p w:rsidR="00822048" w:rsidRDefault="00822048" w:rsidP="00882A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99D" w:rsidRPr="00882AFB" w:rsidRDefault="004B591A" w:rsidP="00882A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</w:t>
      </w:r>
      <w:r w:rsidR="00BD19D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การป้องกันและแก้ไขปัญหา</w:t>
      </w:r>
      <w:r w:rsidR="00FA4C7B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อุทกภัย</w:t>
      </w:r>
      <w:r w:rsidR="008D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5352FB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</w:p>
    <w:p w:rsidR="00882AFB" w:rsidRDefault="00882AFB" w:rsidP="00882A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85434F" w:rsidRPr="00450657" w:rsidRDefault="0085434F" w:rsidP="009250C3">
      <w:pPr>
        <w:tabs>
          <w:tab w:val="left" w:pos="709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06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5352FB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สถานการณ์น้ำ</w:t>
      </w:r>
    </w:p>
    <w:p w:rsidR="00E75002" w:rsidRDefault="0085434F" w:rsidP="00DD1EA3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52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52FB" w:rsidRPr="00DD1EA3">
        <w:rPr>
          <w:rFonts w:ascii="TH SarabunIT๙" w:hAnsi="TH SarabunIT๙" w:cs="TH SarabunIT๙" w:hint="cs"/>
          <w:spacing w:val="-6"/>
          <w:sz w:val="32"/>
          <w:szCs w:val="32"/>
          <w:cs/>
        </w:rPr>
        <w:t>เขื่อนเจ้าพระยามีระดับน้ำเหนือเขื่อน 17.41 ม. (</w:t>
      </w:r>
      <w:proofErr w:type="spellStart"/>
      <w:r w:rsidR="005352FB" w:rsidRPr="00DD1EA3">
        <w:rPr>
          <w:rFonts w:ascii="TH SarabunIT๙" w:hAnsi="TH SarabunIT๙" w:cs="TH SarabunIT๙" w:hint="cs"/>
          <w:spacing w:val="-6"/>
          <w:sz w:val="32"/>
          <w:szCs w:val="32"/>
          <w:cs/>
        </w:rPr>
        <w:t>รทก</w:t>
      </w:r>
      <w:proofErr w:type="spellEnd"/>
      <w:r w:rsidR="005352FB" w:rsidRPr="00DD1EA3">
        <w:rPr>
          <w:rFonts w:ascii="TH SarabunIT๙" w:hAnsi="TH SarabunIT๙" w:cs="TH SarabunIT๙" w:hint="cs"/>
          <w:spacing w:val="-6"/>
          <w:sz w:val="32"/>
          <w:szCs w:val="32"/>
          <w:cs/>
        </w:rPr>
        <w:t>.) ท้ายเขื่อน 16.03 ม. (</w:t>
      </w:r>
      <w:proofErr w:type="spellStart"/>
      <w:r w:rsidR="005352FB" w:rsidRPr="00DD1EA3">
        <w:rPr>
          <w:rFonts w:ascii="TH SarabunIT๙" w:hAnsi="TH SarabunIT๙" w:cs="TH SarabunIT๙" w:hint="cs"/>
          <w:spacing w:val="-6"/>
          <w:sz w:val="32"/>
          <w:szCs w:val="32"/>
          <w:cs/>
        </w:rPr>
        <w:t>รทก</w:t>
      </w:r>
      <w:proofErr w:type="spellEnd"/>
      <w:r w:rsidR="005352FB" w:rsidRPr="00DD1EA3">
        <w:rPr>
          <w:rFonts w:ascii="TH SarabunIT๙" w:hAnsi="TH SarabunIT๙" w:cs="TH SarabunIT๙" w:hint="cs"/>
          <w:spacing w:val="-6"/>
          <w:sz w:val="32"/>
          <w:szCs w:val="32"/>
          <w:cs/>
        </w:rPr>
        <w:t>.) ระบาย</w:t>
      </w:r>
      <w:r w:rsidR="005352FB">
        <w:rPr>
          <w:rFonts w:ascii="TH SarabunIT๙" w:hAnsi="TH SarabunIT๙" w:cs="TH SarabunIT๙" w:hint="cs"/>
          <w:sz w:val="32"/>
          <w:szCs w:val="32"/>
          <w:cs/>
        </w:rPr>
        <w:t xml:space="preserve"> 2,697 ลบ.ม./วินาที ประตูระบายน้ำยา</w:t>
      </w:r>
      <w:proofErr w:type="spellStart"/>
      <w:r w:rsidR="005352FB">
        <w:rPr>
          <w:rFonts w:ascii="TH SarabunIT๙" w:hAnsi="TH SarabunIT๙" w:cs="TH SarabunIT๙" w:hint="cs"/>
          <w:sz w:val="32"/>
          <w:szCs w:val="32"/>
          <w:cs/>
        </w:rPr>
        <w:t>งมณี</w:t>
      </w:r>
      <w:proofErr w:type="spellEnd"/>
      <w:r w:rsidR="005352FB">
        <w:rPr>
          <w:rFonts w:ascii="TH SarabunIT๙" w:hAnsi="TH SarabunIT๙" w:cs="TH SarabunIT๙" w:hint="cs"/>
          <w:sz w:val="32"/>
          <w:szCs w:val="32"/>
          <w:cs/>
        </w:rPr>
        <w:t xml:space="preserve"> มีระดับน้ำเหนือ 8.04 ม. (</w:t>
      </w:r>
      <w:proofErr w:type="spellStart"/>
      <w:r w:rsidR="005352FB">
        <w:rPr>
          <w:rFonts w:ascii="TH SarabunIT๙" w:hAnsi="TH SarabunIT๙" w:cs="TH SarabunIT๙" w:hint="cs"/>
          <w:sz w:val="32"/>
          <w:szCs w:val="32"/>
          <w:cs/>
        </w:rPr>
        <w:t>รทก</w:t>
      </w:r>
      <w:proofErr w:type="spellEnd"/>
      <w:r w:rsidR="005352FB">
        <w:rPr>
          <w:rFonts w:ascii="TH SarabunIT๙" w:hAnsi="TH SarabunIT๙" w:cs="TH SarabunIT๙" w:hint="cs"/>
          <w:sz w:val="32"/>
          <w:szCs w:val="32"/>
          <w:cs/>
        </w:rPr>
        <w:t>.) ท้าย 7.90 ม. (</w:t>
      </w:r>
      <w:proofErr w:type="spellStart"/>
      <w:r w:rsidR="005352FB">
        <w:rPr>
          <w:rFonts w:ascii="TH SarabunIT๙" w:hAnsi="TH SarabunIT๙" w:cs="TH SarabunIT๙" w:hint="cs"/>
          <w:sz w:val="32"/>
          <w:szCs w:val="32"/>
          <w:cs/>
        </w:rPr>
        <w:t>รทก</w:t>
      </w:r>
      <w:proofErr w:type="spellEnd"/>
      <w:r w:rsidR="005352FB">
        <w:rPr>
          <w:rFonts w:ascii="TH SarabunIT๙" w:hAnsi="TH SarabunIT๙" w:cs="TH SarabunIT๙" w:hint="cs"/>
          <w:sz w:val="32"/>
          <w:szCs w:val="32"/>
          <w:cs/>
        </w:rPr>
        <w:t>.) ระบาย 150.89 ลบ.ม./วินาที น้ำในแม่น้ำเจ้าพระยาที่ไหลผ่านจังหวัดอ่างทองมีระดับคงที่ ซึ่งยังส่งผลกระทบ</w:t>
      </w:r>
      <w:r w:rsidR="00DD1EA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352FB">
        <w:rPr>
          <w:rFonts w:ascii="TH SarabunIT๙" w:hAnsi="TH SarabunIT๙" w:cs="TH SarabunIT๙" w:hint="cs"/>
          <w:sz w:val="32"/>
          <w:szCs w:val="32"/>
          <w:cs/>
        </w:rPr>
        <w:t>ต่อบ้านเรือนราษฎรและพื้นที่การเกษตรที่อยู่ริมแม่น้ำเจ้าพระยาและแม่น้ำน้อย ดังนี้</w:t>
      </w:r>
    </w:p>
    <w:p w:rsidR="005352FB" w:rsidRPr="00523ED7" w:rsidRDefault="00476750" w:rsidP="00DD1EA3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บ้านเรือนราษฎ</w:t>
      </w:r>
      <w:r w:rsidR="005352FB" w:rsidRPr="00523ED7">
        <w:rPr>
          <w:rFonts w:ascii="TH SarabunIT๙" w:hAnsi="TH SarabunIT๙" w:cs="TH SarabunIT๙" w:hint="cs"/>
          <w:sz w:val="32"/>
          <w:szCs w:val="32"/>
          <w:cs/>
        </w:rPr>
        <w:t>ร 5 อำเภอ (5 ชุมชน 36 ตำบล</w:t>
      </w:r>
      <w:r w:rsidR="00523ED7" w:rsidRPr="00523ED7">
        <w:rPr>
          <w:rFonts w:ascii="TH SarabunIT๙" w:hAnsi="TH SarabunIT๙" w:cs="TH SarabunIT๙" w:hint="cs"/>
          <w:sz w:val="32"/>
          <w:szCs w:val="32"/>
          <w:cs/>
        </w:rPr>
        <w:t xml:space="preserve"> 121 หมู่บ้าน) จำนวน 3,849 ครัวเรือน (อำเภอเมืองอ่างทอง 119 ครัวเรือน อำเภอป่าโมก 958 ครัวเรือน อำเภอวิเศษชัยชาญ 2,516 ครัวเรือน อำเภอโพธิ์ทอง 131 ครัวเรือน อำเภอไชโย 125 ครัวเรือน)</w:t>
      </w:r>
    </w:p>
    <w:p w:rsidR="00523ED7" w:rsidRPr="00523ED7" w:rsidRDefault="00523ED7" w:rsidP="00DD1EA3">
      <w:pPr>
        <w:pStyle w:val="a3"/>
        <w:numPr>
          <w:ilvl w:val="1"/>
          <w:numId w:val="1"/>
        </w:numPr>
        <w:tabs>
          <w:tab w:val="left" w:pos="284"/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พื้นที่การเกษตร 5 อำเภอ 7,015 ไร่ เกษตรกร 1,020 ราย (อำเภอเมืองอ่างทอง 362 ไร่ เกษตรกร 45 ราย อำเภอโพธิ์ทอง 5,005 ไร่ เกษตรกร 360 ราย อำเภอไชโย 631 ไร่ เกษตรกร </w:t>
      </w:r>
      <w:r w:rsidR="00DD1EA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53 ราย อำเภอวิเศษชัยชาญ 267 ไร่ เกษตรกร 28 ราย และอำเภอป่าโมก 750 ไร่ เกษตรกร 534 ราย</w:t>
      </w:r>
    </w:p>
    <w:p w:rsidR="005352FB" w:rsidRPr="005352FB" w:rsidRDefault="005352FB" w:rsidP="005352FB">
      <w:pPr>
        <w:tabs>
          <w:tab w:val="left" w:pos="284"/>
        </w:tabs>
        <w:spacing w:after="0" w:line="240" w:lineRule="auto"/>
        <w:jc w:val="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12FC" w:rsidRPr="00E812FC" w:rsidRDefault="00523ED7" w:rsidP="00E812FC">
      <w:pPr>
        <w:tabs>
          <w:tab w:val="left" w:pos="284"/>
          <w:tab w:val="left" w:pos="1276"/>
        </w:tabs>
        <w:spacing w:after="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พยากรณ์อากาศ</w:t>
      </w:r>
    </w:p>
    <w:p w:rsidR="002075D7" w:rsidRPr="00523ED7" w:rsidRDefault="00E812FC" w:rsidP="00DD1EA3">
      <w:pPr>
        <w:tabs>
          <w:tab w:val="left" w:pos="284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23E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23ED7" w:rsidRPr="00523E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คาดหมาย</w:t>
      </w:r>
    </w:p>
    <w:p w:rsidR="005C42AA" w:rsidRDefault="002075D7" w:rsidP="00DD1EA3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7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523E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23ED7" w:rsidRPr="00523ED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23ED7">
        <w:rPr>
          <w:rFonts w:ascii="TH SarabunIT๙" w:hAnsi="TH SarabunIT๙" w:cs="TH SarabunIT๙" w:hint="cs"/>
          <w:sz w:val="32"/>
          <w:szCs w:val="32"/>
          <w:cs/>
        </w:rPr>
        <w:t xml:space="preserve">ช่วงวันที่ 26 </w:t>
      </w:r>
      <w:r w:rsidR="00523ED7">
        <w:rPr>
          <w:rFonts w:ascii="TH SarabunIT๙" w:hAnsi="TH SarabunIT๙" w:cs="TH SarabunIT๙"/>
          <w:sz w:val="32"/>
          <w:szCs w:val="32"/>
          <w:cs/>
        </w:rPr>
        <w:t>–</w:t>
      </w:r>
      <w:r w:rsidR="00523ED7">
        <w:rPr>
          <w:rFonts w:ascii="TH SarabunIT๙" w:hAnsi="TH SarabunIT๙" w:cs="TH SarabunIT๙" w:hint="cs"/>
          <w:sz w:val="32"/>
          <w:szCs w:val="32"/>
          <w:cs/>
        </w:rPr>
        <w:t xml:space="preserve"> 28 </w:t>
      </w:r>
      <w:r w:rsidR="006153F1">
        <w:rPr>
          <w:rFonts w:ascii="TH SarabunIT๙" w:hAnsi="TH SarabunIT๙" w:cs="TH SarabunIT๙" w:hint="cs"/>
          <w:sz w:val="32"/>
          <w:szCs w:val="32"/>
          <w:cs/>
        </w:rPr>
        <w:t>ต.ค.</w:t>
      </w:r>
      <w:r w:rsidR="00523ED7">
        <w:rPr>
          <w:rFonts w:ascii="TH SarabunIT๙" w:hAnsi="TH SarabunIT๙" w:cs="TH SarabunIT๙" w:hint="cs"/>
          <w:sz w:val="32"/>
          <w:szCs w:val="32"/>
          <w:cs/>
        </w:rPr>
        <w:t xml:space="preserve"> ประเทศไทยตอนบนมีอากาศเย็น อุณหภูมิจะลดลงเล็กน้อย โดยมีฝนเล็กน้อยบางแห่ง</w:t>
      </w:r>
    </w:p>
    <w:p w:rsidR="006153F1" w:rsidRDefault="006153F1" w:rsidP="00DD1EA3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ในช่วงวันที่ 29 ต.ค.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พ.ย. ประเทศไทยตอนบนจะมีอากาศเย็น อุณหภูมิจะลดลง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องศาเซลเซียสกับมีลมแรง</w:t>
      </w:r>
    </w:p>
    <w:p w:rsidR="006153F1" w:rsidRDefault="006153F1" w:rsidP="00523ED7">
      <w:pPr>
        <w:tabs>
          <w:tab w:val="left" w:pos="851"/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53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ลักษณะสำคัญทางอุตุนิยมวิทยา</w:t>
      </w:r>
    </w:p>
    <w:p w:rsidR="006153F1" w:rsidRDefault="006153F1" w:rsidP="0047675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ในช่วงวันที่ 26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ต.ค. บริเวณความกดอากาศสูงจากประเทศจีนที่แผ่ปกคลุมประเทศไทยตอนบนเริ่มมีกำลังอ่อนลง ทำให้บริเวณดังกล่าวยังคงมีอากาศเย็น สำหรับร่องมรสุมพาดผ่านภาคใต้เข้าสู่หย่อมความกดอากาศต่ำบริเวณทะเลจีนใต้ตอนล่าง ประกอบกับมรสุมตะวันออกเฉียงเหนือพัดปกคลุมภาคใต้และอ่าวไทย ทำให้ภาคใต้ยังคงมีฝนตกหนักบางแห่ง</w:t>
      </w:r>
    </w:p>
    <w:p w:rsidR="006153F1" w:rsidRDefault="006153F1" w:rsidP="0047675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ในช่วงวันที่ 29 ต.ค.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พ.ย. บริเวณความกดอากาศสูงกำลังแรงอีกระลอกจากประเทศจีนและแผ่ลงมาปกคลุมประเทศไทยตอนบน ทำให้บริเวณดังกล่าวจะมีอากาศเย็น และอุณหภูมิจะลดลงกับมีลมแรง สำหรับร่องมรสุมมีกำลังแรงจะเลื่อนลงไปพาดผ่านภาคใต้ตอนล่าง ประกอบกับมรสุมตะวันออกเฉียงเหนือที่พัดปกคลุมภาคใต้และอ่าวไทยจะมีกำลังแรงขึ้น ทำให้ภาคใต้ฝนเพิ่มมากขึ้น</w:t>
      </w:r>
      <w:r w:rsidR="0095162E">
        <w:rPr>
          <w:rFonts w:ascii="TH SarabunIT๙" w:hAnsi="TH SarabunIT๙" w:cs="TH SarabunIT๙" w:hint="cs"/>
          <w:sz w:val="32"/>
          <w:szCs w:val="32"/>
          <w:cs/>
        </w:rPr>
        <w:t>และมีฝนตกหนักถึงหนักมากบางแห่ง</w:t>
      </w:r>
    </w:p>
    <w:p w:rsidR="0095162E" w:rsidRDefault="0095162E" w:rsidP="0047675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มีหย่อมความกดอากาศต่ำกำลังแรงบริเวณทะเลจีนใต้ตอนล่างจะเคลื่อนตัวทางตะวันตก</w:t>
      </w:r>
      <w:r w:rsidR="00DD1EA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อย่างช้า ๆ เข้าสู่บริเวณอ่าวไทยในช่วงวันที่ 31 ต.ค.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พ.ย. ขอให้ประชาชนบริเวณภาคใต้ติดตามข่าวพยากรณ์อากาศอย่างใกล้ชิดอีกด้วย</w:t>
      </w:r>
    </w:p>
    <w:p w:rsidR="00822048" w:rsidRPr="0095162E" w:rsidRDefault="00822048" w:rsidP="00822048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220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516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ภาคกลาง</w:t>
      </w:r>
    </w:p>
    <w:p w:rsidR="00822048" w:rsidRDefault="00822048" w:rsidP="00822048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ในช่วงวันที่ 26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ต.ค. มีเมฆบางส่วนกับมีฝนร้อยละ 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ของพื้นที่</w:t>
      </w:r>
    </w:p>
    <w:p w:rsidR="00822048" w:rsidRDefault="00822048" w:rsidP="00822048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อุณหภูมิต่ำสุด 21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อากาศเย็น อุณหภูมิสูงสุด 31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33 องศาเซลเซียส ลมตะวันออกความเร็ว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กม./ชม.</w:t>
      </w:r>
    </w:p>
    <w:p w:rsidR="00822048" w:rsidRDefault="00822048" w:rsidP="00822048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ในช่วงวันที่ 29 ต.ค.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พ.ย. อากาศเย็น อุณหภูมิจะลดลง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องศาเซลเซียสกับมีลมแรง</w:t>
      </w:r>
    </w:p>
    <w:p w:rsidR="00DD1EA3" w:rsidRDefault="00822048" w:rsidP="00822048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อุณหภูมิต่ำสุด 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 องศาเซลเซียส อุณหภูมิสูงสุด 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32 องศาเซลเซียส ลมตะวันออกเฉียงเหนือ ความเร็ว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กม./ชม.</w:t>
      </w:r>
    </w:p>
    <w:p w:rsidR="00DD1EA3" w:rsidRDefault="00822048" w:rsidP="00FA4C7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๓. การป้องกัน</w:t>
      </w:r>
      <w:r w:rsidR="00FA4C7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DD1EA3" w:rsidRDefault="00DD1EA3" w:rsidP="00DD1EA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D1EA3" w:rsidRDefault="00DD1EA3" w:rsidP="0047675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18E" w:rsidRPr="00476750" w:rsidRDefault="00ED618E" w:rsidP="006153F1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6750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การป้องกันและ</w:t>
      </w:r>
      <w:r w:rsidR="00FA4C7B">
        <w:rPr>
          <w:rFonts w:ascii="TH SarabunIT๙" w:hAnsi="TH SarabunIT๙" w:cs="TH SarabunIT๙" w:hint="cs"/>
          <w:b/>
          <w:bCs/>
          <w:sz w:val="32"/>
          <w:szCs w:val="32"/>
          <w:cs/>
        </w:rPr>
        <w:t>ลด</w:t>
      </w:r>
      <w:r w:rsidRPr="0047675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</w:t>
      </w:r>
      <w:r w:rsidR="00FA4C7B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จากอุทกภัย</w:t>
      </w:r>
    </w:p>
    <w:p w:rsidR="00ED618E" w:rsidRPr="00476750" w:rsidRDefault="00ED618E" w:rsidP="006153F1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67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3.1 บ้านเรือนราษฎร</w:t>
      </w:r>
    </w:p>
    <w:p w:rsidR="00ED618E" w:rsidRDefault="00ED618E" w:rsidP="0047675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สูบน้ำด้วยเครื่องสูบน้ำพลังงานไฟฟ้าอัตโนมัติเพื่อป้องกันอุทกภัยในพื้นที่ศูนย์ราชการ ชุมชน พื้นที่เศรษฐกิจ เขตเทศบาลเมือง</w:t>
      </w:r>
      <w:r w:rsidR="006D0958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โดยใช้เครื่องสูบน้ำด้วยพลังงาน</w:t>
      </w:r>
      <w:r w:rsidR="006D0958">
        <w:rPr>
          <w:rFonts w:ascii="TH SarabunIT๙" w:hAnsi="TH SarabunIT๙" w:cs="TH SarabunIT๙" w:hint="cs"/>
          <w:sz w:val="32"/>
          <w:szCs w:val="32"/>
          <w:cs/>
        </w:rPr>
        <w:t xml:space="preserve">ไฟฟ้า 5 จุด 12 เครื่อง </w:t>
      </w:r>
      <w:r w:rsidR="0047675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D0958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6D0958">
        <w:rPr>
          <w:rFonts w:ascii="TH SarabunIT๙" w:hAnsi="TH SarabunIT๙" w:cs="TH SarabunIT๙" w:hint="cs"/>
          <w:sz w:val="32"/>
          <w:szCs w:val="32"/>
          <w:cs/>
        </w:rPr>
        <w:t>ปภ</w:t>
      </w:r>
      <w:proofErr w:type="spellEnd"/>
      <w:r w:rsidR="006D0958">
        <w:rPr>
          <w:rFonts w:ascii="TH SarabunIT๙" w:hAnsi="TH SarabunIT๙" w:cs="TH SarabunIT๙" w:hint="cs"/>
          <w:sz w:val="32"/>
          <w:szCs w:val="32"/>
          <w:cs/>
        </w:rPr>
        <w:t>. 10 เครื่อง เทศบาลเมืองอ่างทอง 2 เครื่อง)</w:t>
      </w:r>
    </w:p>
    <w:p w:rsidR="006D0958" w:rsidRDefault="006D0958" w:rsidP="0047675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สูบน้ำด้วยเครื่องสูบน้ำติดตั้งบนรถลากพ่วง เสริมการสูบน้ำด้วยเครื่องสูบน้ำพลังงานไฟฟ้าอัตโนมัติ 7 เครื่อง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 เครื่อง ชลประทาน 2 เครื่อง เทศบาลเมืองอ่างทอง 3 เครื่อง)</w:t>
      </w:r>
    </w:p>
    <w:p w:rsidR="006D0958" w:rsidRPr="00476750" w:rsidRDefault="006D0958" w:rsidP="00ED618E">
      <w:pPr>
        <w:tabs>
          <w:tab w:val="left" w:pos="851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67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3.2 ด้านการเกษตร</w:t>
      </w:r>
    </w:p>
    <w:p w:rsidR="006D0958" w:rsidRDefault="006D0958" w:rsidP="0047675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ด้านพืช สำรวจพื้นที่ปลูกข้าว พืชไร่ พืชสวนและอื่น ๆ ในพื้นที่ 5 อำเภอ ข้าว 5,572 ไร่ คาดว่าจะเสียหาย 2,273 ไร่ พืชไร่ 415 ไร่ คาดว่าจะเสียหาย 305 ไร่ พืชสวนและอื่น ๆ 639 ไร่ คาดว่า</w:t>
      </w:r>
      <w:r w:rsidR="0047675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จะเสียหาย 349 ไร่ เกษตรกร 860 ราย</w:t>
      </w:r>
    </w:p>
    <w:p w:rsidR="006D0958" w:rsidRDefault="006D0958" w:rsidP="0047675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ด้านปศุสัตว์ ในพื้นที่ 3 อำเภอ (อำเภอป่าโมก อำเภอวิเศษชัยชาญ และอำเภอโพธิ์ทอง</w:t>
      </w:r>
      <w:r w:rsidR="0047675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675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 </w:t>
      </w:r>
      <w:r w:rsidR="003169FF">
        <w:rPr>
          <w:rFonts w:ascii="TH SarabunIT๙" w:hAnsi="TH SarabunIT๙" w:cs="TH SarabunIT๙" w:hint="cs"/>
          <w:sz w:val="32"/>
          <w:szCs w:val="32"/>
          <w:cs/>
        </w:rPr>
        <w:t>184 ตัว กระบือ 77 ตัว สุกร 149 ตัว แพะ 44 ตัว สัตว์ปีก 9,739 ตัว เกษตรกร 209 ราย</w:t>
      </w:r>
    </w:p>
    <w:p w:rsidR="003169FF" w:rsidRDefault="003169FF" w:rsidP="0047675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ด้านประมง ในพื้นที่ 3 อำเภอ (อำเภอป่าโมก อำเภอวิเศษชัยชาญ </w:t>
      </w:r>
      <w:r w:rsidR="00476750">
        <w:rPr>
          <w:rFonts w:ascii="TH SarabunIT๙" w:hAnsi="TH SarabunIT๙" w:cs="TH SarabunIT๙" w:hint="cs"/>
          <w:sz w:val="32"/>
          <w:szCs w:val="32"/>
          <w:cs/>
        </w:rPr>
        <w:t>และอำเภอเมืองอ่างทอง) ปลาในบ่อดิน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บ่อ 31.25 ไร่ ปลาในกระชัง 79 กระชัง 1,385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.ม. เกษตรกร 73 ราย</w:t>
      </w:r>
    </w:p>
    <w:p w:rsidR="003169FF" w:rsidRPr="00822048" w:rsidRDefault="003169FF" w:rsidP="00ED618E">
      <w:pPr>
        <w:tabs>
          <w:tab w:val="left" w:pos="851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220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4. การให้ความช่วยเหลือ</w:t>
      </w:r>
    </w:p>
    <w:p w:rsidR="00475EB4" w:rsidRDefault="003169FF" w:rsidP="00476750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5EB4">
        <w:rPr>
          <w:rFonts w:ascii="TH SarabunIT๙" w:hAnsi="TH SarabunIT๙" w:cs="TH SarabunIT๙" w:hint="cs"/>
          <w:sz w:val="32"/>
          <w:szCs w:val="32"/>
          <w:cs/>
        </w:rPr>
        <w:tab/>
      </w:r>
      <w:r w:rsidR="00475EB4">
        <w:rPr>
          <w:rFonts w:ascii="TH SarabunIT๙" w:hAnsi="TH SarabunIT๙" w:cs="TH SarabunIT๙" w:hint="cs"/>
          <w:sz w:val="32"/>
          <w:szCs w:val="32"/>
          <w:cs/>
        </w:rPr>
        <w:tab/>
      </w:r>
      <w:r w:rsidR="00475EB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475EB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สำนักงานป้องกันและบรรเทาสาธารณภัยจังหวัดอ่างทอง </w:t>
      </w:r>
      <w:r w:rsidR="00475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ขอรับการสนับสนุนถุงยังชีพ            จากกรมป้องกันและบรรเทาสาธารณภัย จำนวน 4,๐๐๐ ชุด เพื่อมาแจกจ่ายให้แก่ราษฎรที่ได้รับผลกระทบ</w:t>
      </w:r>
    </w:p>
    <w:p w:rsidR="00475EB4" w:rsidRDefault="00475EB4" w:rsidP="00476750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2) จัดหาเต็นท์ที่พักอาศัยชั่วคราว เรือเล็ก เรือท้องแบน ยารักษาโรค สารอี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เอ็ม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แจกจ่ายให้แก่ราษฎร</w:t>
      </w:r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</w:t>
      </w:r>
    </w:p>
    <w:p w:rsidR="00475EB4" w:rsidRDefault="00475EB4" w:rsidP="00476750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3) </w:t>
      </w:r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 จัดสร้างสะพานไม้ให้แก่ราษฎรที่ได้รับผลกระทบ</w:t>
      </w:r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767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เพื่อใช้สัญจรไป-มา</w:t>
      </w:r>
    </w:p>
    <w:p w:rsidR="00475EB4" w:rsidRDefault="00475EB4" w:rsidP="00476750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4) </w:t>
      </w:r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ศูนย์ป้องกันและบรรเทาสาธารณภัยเขต 16 ชัยนาท ให้การสนับสนุน</w:t>
      </w:r>
      <w:proofErr w:type="spellStart"/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เต๊นท์</w:t>
      </w:r>
      <w:proofErr w:type="spellEnd"/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ยกพื้น จำนวน 40 </w:t>
      </w:r>
      <w:proofErr w:type="spellStart"/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เต๊น</w:t>
      </w:r>
      <w:proofErr w:type="spellEnd"/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(อ.ป่าโมก 38 หลัง อ.เมืองอ่างทอง 2 หลัง) เรือเล็กจำนวน 150 ลำ (อ.ป่าโมก 130 ลำ อ.ไชโย 20 ลำ) เครื่องสูบน้ำ ขนาด 14 นิ้ว จำนวน 1 </w:t>
      </w:r>
      <w:proofErr w:type="spellStart"/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เครื่อว</w:t>
      </w:r>
      <w:proofErr w:type="spellEnd"/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(ศาลากลาง)</w:t>
      </w:r>
    </w:p>
    <w:p w:rsidR="00475EB4" w:rsidRDefault="00475EB4" w:rsidP="00476750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5) วัน</w:t>
      </w:r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พุธ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11 ตุลาคม 2560 </w:t>
      </w:r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สมเด็จพระเจ้าลูกเธอเจ้าฟ้าจุฬา</w:t>
      </w:r>
      <w:proofErr w:type="spellStart"/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ภรณ์</w:t>
      </w:r>
      <w:proofErr w:type="spellEnd"/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วลัยลักษณ์อัครราชกุมารี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พระราชทาน</w:t>
      </w:r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สิงของช่วยเหลือผู้ประสบอุทกภัย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400 ชุด</w:t>
      </w:r>
    </w:p>
    <w:p w:rsidR="00DD1EA3" w:rsidRDefault="00F65C15" w:rsidP="00476750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6) วันเสาร์ที่ 14 ตุลาคม 2560 มอบถุงยังชีพให้แก่ราษฎร ในพื้นที่ตำบลบางจัก ตำบลสี่ร้อย จำนวน 702 ชุด (กรมป้องกันและบรรเทาสาธารณภัย)</w:t>
      </w:r>
    </w:p>
    <w:p w:rsidR="00F65C15" w:rsidRDefault="00F65C15" w:rsidP="00476750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7) วันเสาร์ที่ 14 ตุลาคม 2560 มอบถุงยังชีพให้แก่ราษฎร ในเขตพื้นที่ตำบลจำปาหล่อ จำนวน  48 ครัวเรือน</w:t>
      </w:r>
    </w:p>
    <w:p w:rsidR="00475EB4" w:rsidRDefault="00F65C15" w:rsidP="00476750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8</w:t>
      </w:r>
      <w:r w:rsidR="00475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วันจันทร์ที่ 16 ตุลาคม 2560</w:t>
      </w:r>
      <w:r w:rsidR="00475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หน่วยแพทย์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พระราชทาน</w:t>
      </w:r>
      <w:r w:rsidR="00475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โรงพยาบาลจุฬา</w:t>
      </w:r>
      <w:proofErr w:type="spellStart"/>
      <w:r w:rsidR="00475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ภรณ์</w:t>
      </w:r>
      <w:proofErr w:type="spellEnd"/>
      <w:r w:rsidR="00475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ออกหน่วย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ช่วยเหลือราษฎร</w:t>
      </w:r>
      <w:r w:rsidR="00475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ณ </w:t>
      </w:r>
      <w:proofErr w:type="spellStart"/>
      <w:r w:rsidR="00475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475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.โผงเผง  อ.ป่าโมก</w:t>
      </w:r>
    </w:p>
    <w:p w:rsidR="00475EB4" w:rsidRDefault="00832CEE" w:rsidP="00832CEE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9</w:t>
      </w:r>
      <w:r w:rsidR="00475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วัน</w:t>
      </w:r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พุธ</w:t>
      </w:r>
      <w:r w:rsidR="00475E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18 ตุลาคม 2560 มอบถุงยัง</w:t>
      </w:r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ชีพให้แก่ราษฎร ในเขตพื้นที่อำเภอวิเศษ</w:t>
      </w:r>
      <w:proofErr w:type="spellStart"/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ชัยา</w:t>
      </w:r>
      <w:proofErr w:type="spellEnd"/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ชาญ จำนวน 1,043 ราย อำเภอเมืองอ่างทอง จำนวน 90 ราย อำเภอไชโย จำนวน 87 ราย ณ เทศบาลตำบล</w:t>
      </w:r>
      <w:r w:rsidR="00DD1E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บางจัก อำเภอวิเศษชัยชาญ โดยผู้แทนพระองค์ฯ (นายแผน </w:t>
      </w:r>
      <w:proofErr w:type="spellStart"/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วรรณ</w:t>
      </w:r>
      <w:proofErr w:type="spellEnd"/>
      <w:r w:rsidR="00F65C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เมธี เลขาธิการสภากาชาดไทย)</w:t>
      </w:r>
    </w:p>
    <w:p w:rsidR="00822048" w:rsidRDefault="00832CEE" w:rsidP="00822048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C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วันพฤหัสบดีที่ 19 ตุลาคม 2560 มอบถุงยังชีพพระราชทาน ในเขตพื้นที่อำเภอวิเศษชัยชาญ จำนวน 1,065 ราย อำเภอเมืองอ่างทอง จำนวน 86 ราย อำเภอไชโย จำนวน 112 ราย ณ หอประชุมอำเภอวิเศษ</w:t>
      </w:r>
      <w:r w:rsidR="00822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ชัยชาญ โดย</w:t>
      </w:r>
      <w:r w:rsidR="00FA4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องคมนตรี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(พลเอก ไพบูลย์ คุ้มฉายา)</w:t>
      </w:r>
      <w:r w:rsidRPr="00832C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8C383D" w:rsidRPr="002075D7" w:rsidRDefault="00822048" w:rsidP="00822048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>------------------------</w:t>
      </w:r>
    </w:p>
    <w:sectPr w:rsidR="008C383D" w:rsidRPr="002075D7" w:rsidSect="00E75002">
      <w:footerReference w:type="default" r:id="rId8"/>
      <w:pgSz w:w="11906" w:h="16838" w:code="9"/>
      <w:pgMar w:top="680" w:right="1134" w:bottom="22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EE" w:rsidRDefault="009048EE" w:rsidP="00FD38D1">
      <w:pPr>
        <w:spacing w:after="0" w:line="240" w:lineRule="auto"/>
      </w:pPr>
      <w:r>
        <w:separator/>
      </w:r>
    </w:p>
  </w:endnote>
  <w:endnote w:type="continuationSeparator" w:id="0">
    <w:p w:rsidR="009048EE" w:rsidRDefault="009048EE" w:rsidP="00F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D1" w:rsidRPr="00D205FA" w:rsidRDefault="00FD38D1" w:rsidP="00D205FA">
    <w:pPr>
      <w:tabs>
        <w:tab w:val="center" w:pos="4680"/>
        <w:tab w:val="right" w:pos="9360"/>
      </w:tabs>
      <w:spacing w:after="0"/>
      <w:jc w:val="center"/>
      <w:rPr>
        <w:sz w:val="28"/>
      </w:rPr>
    </w:pPr>
    <w:r w:rsidRPr="00D205FA">
      <w:rPr>
        <w:rFonts w:ascii="TH SarabunPSK" w:eastAsiaTheme="minorHAnsi" w:hAnsi="TH SarabunPSK" w:cs="TH SarabunPSK"/>
        <w:i/>
        <w:iCs/>
        <w:sz w:val="28"/>
        <w:lang w:bidi="ar-SA"/>
      </w:rPr>
      <w:t>“</w:t>
    </w:r>
    <w:r w:rsidRPr="00D205FA">
      <w:rPr>
        <w:rFonts w:ascii="TH SarabunPSK" w:eastAsiaTheme="minorHAnsi" w:hAnsi="TH SarabunPSK" w:cs="TH SarabunPSK"/>
        <w:i/>
        <w:iCs/>
        <w:sz w:val="28"/>
        <w:cs/>
      </w:rPr>
      <w:t>ร่วมใจประสาน มาตรการองค์กร สัญจรปลอดภัย เสริมวินัย</w:t>
    </w:r>
    <w:r w:rsidRPr="00D205FA">
      <w:rPr>
        <w:rFonts w:ascii="TH SarabunPSK" w:eastAsiaTheme="minorHAnsi" w:hAnsi="TH SarabunPSK" w:cs="TH SarabunPSK"/>
        <w:i/>
        <w:iCs/>
        <w:sz w:val="28"/>
        <w:lang w:bidi="ar-SA"/>
      </w:rPr>
      <w:t xml:space="preserve"> </w:t>
    </w:r>
    <w:proofErr w:type="spellStart"/>
    <w:r w:rsidRPr="00D205FA">
      <w:rPr>
        <w:rFonts w:ascii="TH SarabunPSK" w:eastAsiaTheme="minorHAnsi" w:hAnsi="TH SarabunPSK" w:cs="TH SarabunPSK"/>
        <w:i/>
        <w:iCs/>
        <w:sz w:val="28"/>
        <w:cs/>
      </w:rPr>
      <w:t>ปภ</w:t>
    </w:r>
    <w:proofErr w:type="spellEnd"/>
    <w:r w:rsidRPr="00D205FA">
      <w:rPr>
        <w:rFonts w:ascii="TH SarabunPSK" w:eastAsiaTheme="minorHAnsi" w:hAnsi="TH SarabunPSK" w:cs="TH SarabunPSK"/>
        <w:i/>
        <w:iCs/>
        <w:sz w:val="28"/>
        <w:rtl/>
        <w:cs/>
        <w:lang w:bidi="ar-SA"/>
      </w:rPr>
      <w:t>.</w:t>
    </w:r>
    <w:r w:rsidRPr="00D205FA">
      <w:rPr>
        <w:rFonts w:ascii="TH SarabunPSK" w:eastAsiaTheme="minorHAnsi" w:hAnsi="TH SarabunPSK" w:cs="TH SarabunPSK"/>
        <w:i/>
        <w:iCs/>
        <w:sz w:val="28"/>
        <w:lang w:bidi="ar-SA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EE" w:rsidRDefault="009048EE" w:rsidP="00FD38D1">
      <w:pPr>
        <w:spacing w:after="0" w:line="240" w:lineRule="auto"/>
      </w:pPr>
      <w:r>
        <w:separator/>
      </w:r>
    </w:p>
  </w:footnote>
  <w:footnote w:type="continuationSeparator" w:id="0">
    <w:p w:rsidR="009048EE" w:rsidRDefault="009048EE" w:rsidP="00FD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896"/>
    <w:multiLevelType w:val="multilevel"/>
    <w:tmpl w:val="776864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FB"/>
    <w:rsid w:val="000106B6"/>
    <w:rsid w:val="00032DA1"/>
    <w:rsid w:val="000A2FA6"/>
    <w:rsid w:val="000F13ED"/>
    <w:rsid w:val="000F760B"/>
    <w:rsid w:val="001008B1"/>
    <w:rsid w:val="00125F60"/>
    <w:rsid w:val="001435BB"/>
    <w:rsid w:val="001451F8"/>
    <w:rsid w:val="001627AD"/>
    <w:rsid w:val="00185AF5"/>
    <w:rsid w:val="001B05D8"/>
    <w:rsid w:val="001C5039"/>
    <w:rsid w:val="002075D7"/>
    <w:rsid w:val="00216E14"/>
    <w:rsid w:val="00233265"/>
    <w:rsid w:val="00265662"/>
    <w:rsid w:val="00296BAE"/>
    <w:rsid w:val="002B2088"/>
    <w:rsid w:val="002D3488"/>
    <w:rsid w:val="002D4589"/>
    <w:rsid w:val="002F046B"/>
    <w:rsid w:val="002F4E65"/>
    <w:rsid w:val="003169FF"/>
    <w:rsid w:val="00321D43"/>
    <w:rsid w:val="003261A8"/>
    <w:rsid w:val="00330F6B"/>
    <w:rsid w:val="00351A6A"/>
    <w:rsid w:val="0037599D"/>
    <w:rsid w:val="003838C2"/>
    <w:rsid w:val="00392CC5"/>
    <w:rsid w:val="003C3FA5"/>
    <w:rsid w:val="003F051A"/>
    <w:rsid w:val="00450657"/>
    <w:rsid w:val="0047595E"/>
    <w:rsid w:val="00475EB4"/>
    <w:rsid w:val="00476750"/>
    <w:rsid w:val="00477E91"/>
    <w:rsid w:val="00492589"/>
    <w:rsid w:val="004964D6"/>
    <w:rsid w:val="004A4C9C"/>
    <w:rsid w:val="004B591A"/>
    <w:rsid w:val="004F238C"/>
    <w:rsid w:val="00507041"/>
    <w:rsid w:val="00520BC9"/>
    <w:rsid w:val="00523ED7"/>
    <w:rsid w:val="005352FB"/>
    <w:rsid w:val="00576414"/>
    <w:rsid w:val="005B462C"/>
    <w:rsid w:val="005C42AA"/>
    <w:rsid w:val="00601F35"/>
    <w:rsid w:val="006153F1"/>
    <w:rsid w:val="00681F76"/>
    <w:rsid w:val="006B400E"/>
    <w:rsid w:val="006C4AF4"/>
    <w:rsid w:val="006D0958"/>
    <w:rsid w:val="006D702A"/>
    <w:rsid w:val="006E0119"/>
    <w:rsid w:val="006F3AC1"/>
    <w:rsid w:val="0070417D"/>
    <w:rsid w:val="00707C56"/>
    <w:rsid w:val="007657C5"/>
    <w:rsid w:val="0078089A"/>
    <w:rsid w:val="0079018B"/>
    <w:rsid w:val="007D6492"/>
    <w:rsid w:val="00822048"/>
    <w:rsid w:val="00832CEE"/>
    <w:rsid w:val="0084314D"/>
    <w:rsid w:val="0085434F"/>
    <w:rsid w:val="00882AFB"/>
    <w:rsid w:val="00897E6C"/>
    <w:rsid w:val="008C383D"/>
    <w:rsid w:val="008D191D"/>
    <w:rsid w:val="00903897"/>
    <w:rsid w:val="009048EE"/>
    <w:rsid w:val="009250C3"/>
    <w:rsid w:val="00930016"/>
    <w:rsid w:val="009368CC"/>
    <w:rsid w:val="009373E7"/>
    <w:rsid w:val="00941F61"/>
    <w:rsid w:val="0095162E"/>
    <w:rsid w:val="0095172A"/>
    <w:rsid w:val="009E1BE2"/>
    <w:rsid w:val="009E3FDE"/>
    <w:rsid w:val="009F4663"/>
    <w:rsid w:val="00A027A5"/>
    <w:rsid w:val="00A35930"/>
    <w:rsid w:val="00A45423"/>
    <w:rsid w:val="00A6254D"/>
    <w:rsid w:val="00A74B80"/>
    <w:rsid w:val="00A97CBA"/>
    <w:rsid w:val="00AB7335"/>
    <w:rsid w:val="00AB7D40"/>
    <w:rsid w:val="00AD5E14"/>
    <w:rsid w:val="00B55820"/>
    <w:rsid w:val="00BC391D"/>
    <w:rsid w:val="00BD19DC"/>
    <w:rsid w:val="00BF16F7"/>
    <w:rsid w:val="00C44D20"/>
    <w:rsid w:val="00C534BA"/>
    <w:rsid w:val="00C62F5C"/>
    <w:rsid w:val="00C84B82"/>
    <w:rsid w:val="00C86A65"/>
    <w:rsid w:val="00C92578"/>
    <w:rsid w:val="00C95D68"/>
    <w:rsid w:val="00C968E7"/>
    <w:rsid w:val="00CB36EB"/>
    <w:rsid w:val="00CB6642"/>
    <w:rsid w:val="00CC0349"/>
    <w:rsid w:val="00D205FA"/>
    <w:rsid w:val="00D6671B"/>
    <w:rsid w:val="00D76A41"/>
    <w:rsid w:val="00DD1EA3"/>
    <w:rsid w:val="00DD30B0"/>
    <w:rsid w:val="00DE541E"/>
    <w:rsid w:val="00E3469A"/>
    <w:rsid w:val="00E75002"/>
    <w:rsid w:val="00E812FC"/>
    <w:rsid w:val="00EC3E41"/>
    <w:rsid w:val="00ED2727"/>
    <w:rsid w:val="00ED618E"/>
    <w:rsid w:val="00ED6BC4"/>
    <w:rsid w:val="00EF224F"/>
    <w:rsid w:val="00F150BF"/>
    <w:rsid w:val="00F238DD"/>
    <w:rsid w:val="00F249E1"/>
    <w:rsid w:val="00F415C0"/>
    <w:rsid w:val="00F63B23"/>
    <w:rsid w:val="00F65C15"/>
    <w:rsid w:val="00FA4C7B"/>
    <w:rsid w:val="00FB14E2"/>
    <w:rsid w:val="00FD151B"/>
    <w:rsid w:val="00F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D38D1"/>
  </w:style>
  <w:style w:type="paragraph" w:styleId="a6">
    <w:name w:val="footer"/>
    <w:basedOn w:val="a"/>
    <w:link w:val="a7"/>
    <w:uiPriority w:val="99"/>
    <w:unhideWhenUsed/>
    <w:rsid w:val="00F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D38D1"/>
  </w:style>
  <w:style w:type="paragraph" w:styleId="a8">
    <w:name w:val="Balloon Text"/>
    <w:basedOn w:val="a"/>
    <w:link w:val="a9"/>
    <w:uiPriority w:val="99"/>
    <w:semiHidden/>
    <w:unhideWhenUsed/>
    <w:rsid w:val="00FD38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38D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2075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2075D7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ac">
    <w:name w:val="ชื่อเรื่อง อักขระ"/>
    <w:basedOn w:val="a0"/>
    <w:link w:val="ab"/>
    <w:rsid w:val="002075D7"/>
    <w:rPr>
      <w:rFonts w:ascii="Times New Roman" w:eastAsia="Cordia New" w:hAnsi="Times New Roman" w:cs="Angsana New"/>
      <w:b/>
      <w:bCs/>
      <w:sz w:val="72"/>
      <w:szCs w:val="7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D38D1"/>
  </w:style>
  <w:style w:type="paragraph" w:styleId="a6">
    <w:name w:val="footer"/>
    <w:basedOn w:val="a"/>
    <w:link w:val="a7"/>
    <w:uiPriority w:val="99"/>
    <w:unhideWhenUsed/>
    <w:rsid w:val="00F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D38D1"/>
  </w:style>
  <w:style w:type="paragraph" w:styleId="a8">
    <w:name w:val="Balloon Text"/>
    <w:basedOn w:val="a"/>
    <w:link w:val="a9"/>
    <w:uiPriority w:val="99"/>
    <w:semiHidden/>
    <w:unhideWhenUsed/>
    <w:rsid w:val="00FD38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38D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2075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2075D7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ac">
    <w:name w:val="ชื่อเรื่อง อักขระ"/>
    <w:basedOn w:val="a0"/>
    <w:link w:val="ab"/>
    <w:rsid w:val="002075D7"/>
    <w:rPr>
      <w:rFonts w:ascii="Times New Roman" w:eastAsia="Cordia New" w:hAnsi="Times New Roman" w:cs="Angsana New"/>
      <w:b/>
      <w:bCs/>
      <w:sz w:val="72"/>
      <w:szCs w:val="7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jass</cp:lastModifiedBy>
  <cp:revision>2</cp:revision>
  <cp:lastPrinted>2017-10-27T08:34:00Z</cp:lastPrinted>
  <dcterms:created xsi:type="dcterms:W3CDTF">2017-10-27T09:09:00Z</dcterms:created>
  <dcterms:modified xsi:type="dcterms:W3CDTF">2017-10-27T09:09:00Z</dcterms:modified>
</cp:coreProperties>
</file>