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6E" w:rsidRDefault="0027751D" w:rsidP="001F6A6E">
      <w:pPr>
        <w:jc w:val="center"/>
        <w:rPr>
          <w:b/>
          <w:bCs/>
          <w:sz w:val="34"/>
          <w:szCs w:val="34"/>
        </w:rPr>
      </w:pPr>
      <w:r>
        <w:rPr>
          <w:rFonts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7324724</wp:posOffset>
                </wp:positionH>
                <wp:positionV relativeFrom="paragraph">
                  <wp:posOffset>-752475</wp:posOffset>
                </wp:positionV>
                <wp:extent cx="122872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51D" w:rsidRPr="0027751D" w:rsidRDefault="0027751D" w:rsidP="0027751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สิ่งที่ส่งมาด้วย 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6.75pt;margin-top:-59.25pt;width:96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" fillcolor="white [3201]" strokeweight=".5pt">
                <v:textbox>
                  <w:txbxContent>
                    <w:p w:rsidR="0027751D" w:rsidRPr="0027751D" w:rsidRDefault="0027751D" w:rsidP="0027751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bookmarkStart w:id="1" w:name="_GoBack"/>
                      <w:r>
                        <w:rPr>
                          <w:rFonts w:hint="cs"/>
                          <w:sz w:val="34"/>
                          <w:szCs w:val="34"/>
                          <w:cs/>
                        </w:rPr>
                        <w:t>สิ่งที่ส่งมาด้วย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6A6E">
        <w:rPr>
          <w:rFonts w:hint="cs"/>
          <w:b/>
          <w:bCs/>
          <w:sz w:val="34"/>
          <w:szCs w:val="34"/>
          <w:cs/>
        </w:rPr>
        <w:t>สรุป</w:t>
      </w:r>
      <w:r w:rsidR="00B83FEA" w:rsidRPr="00B83FEA">
        <w:rPr>
          <w:rFonts w:hint="cs"/>
          <w:b/>
          <w:bCs/>
          <w:sz w:val="34"/>
          <w:szCs w:val="34"/>
          <w:cs/>
        </w:rPr>
        <w:t>แนวทาง</w:t>
      </w:r>
      <w:r w:rsidR="00415EE2">
        <w:rPr>
          <w:rFonts w:hint="cs"/>
          <w:b/>
          <w:bCs/>
          <w:sz w:val="34"/>
          <w:szCs w:val="34"/>
          <w:cs/>
        </w:rPr>
        <w:t>ปฏิบัติ</w:t>
      </w:r>
      <w:r w:rsidR="00B83FEA" w:rsidRPr="00B83FEA">
        <w:rPr>
          <w:rFonts w:hint="cs"/>
          <w:b/>
          <w:bCs/>
          <w:sz w:val="34"/>
          <w:szCs w:val="34"/>
          <w:cs/>
        </w:rPr>
        <w:t>การขับเคลื่อนโครงการตลาดประชารัฐ (เพิ่มเติม) ครั้งที่ 3</w:t>
      </w:r>
    </w:p>
    <w:p w:rsidR="002F4F02" w:rsidRDefault="00B83FEA" w:rsidP="001F6A6E">
      <w:pPr>
        <w:jc w:val="center"/>
        <w:rPr>
          <w:b/>
          <w:bCs/>
          <w:sz w:val="34"/>
          <w:szCs w:val="34"/>
        </w:rPr>
      </w:pPr>
      <w:r w:rsidRPr="00B83FEA">
        <w:rPr>
          <w:rFonts w:hint="cs"/>
          <w:b/>
          <w:bCs/>
          <w:sz w:val="34"/>
          <w:szCs w:val="34"/>
          <w:cs/>
        </w:rPr>
        <w:t>และ</w:t>
      </w:r>
      <w:r w:rsidR="001F6A6E">
        <w:rPr>
          <w:rFonts w:hint="cs"/>
          <w:b/>
          <w:bCs/>
          <w:sz w:val="34"/>
          <w:szCs w:val="34"/>
          <w:cs/>
        </w:rPr>
        <w:t>ข้อสั่งการจากการประชุม</w:t>
      </w:r>
      <w:r w:rsidR="001F6A6E" w:rsidRPr="001F6A6E">
        <w:rPr>
          <w:rFonts w:hint="cs"/>
          <w:b/>
          <w:bCs/>
          <w:spacing w:val="-4"/>
          <w:sz w:val="34"/>
          <w:szCs w:val="34"/>
          <w:cs/>
        </w:rPr>
        <w:t>ชี้แจงการดำเนินโครงการตลาดประชารัฐ ครั้งที่ 6</w:t>
      </w:r>
      <w:r w:rsidR="001F6A6E" w:rsidRPr="001F6A6E">
        <w:rPr>
          <w:rFonts w:hint="cs"/>
          <w:b/>
          <w:bCs/>
          <w:sz w:val="34"/>
          <w:szCs w:val="34"/>
          <w:cs/>
        </w:rPr>
        <w:t xml:space="preserve"> ผ่านระบบ</w:t>
      </w:r>
      <w:proofErr w:type="spellStart"/>
      <w:r w:rsidR="001F6A6E" w:rsidRPr="001F6A6E">
        <w:rPr>
          <w:rFonts w:hint="cs"/>
          <w:b/>
          <w:bCs/>
          <w:sz w:val="34"/>
          <w:szCs w:val="34"/>
          <w:cs/>
        </w:rPr>
        <w:t>วีดิ</w:t>
      </w:r>
      <w:proofErr w:type="spellEnd"/>
      <w:r w:rsidR="001F6A6E" w:rsidRPr="001F6A6E">
        <w:rPr>
          <w:rFonts w:hint="cs"/>
          <w:b/>
          <w:bCs/>
          <w:sz w:val="34"/>
          <w:szCs w:val="34"/>
          <w:cs/>
        </w:rPr>
        <w:t>ทัศน์ทางไกล (</w:t>
      </w:r>
      <w:r w:rsidR="001F6A6E" w:rsidRPr="001F6A6E">
        <w:rPr>
          <w:b/>
          <w:bCs/>
          <w:sz w:val="34"/>
          <w:szCs w:val="34"/>
        </w:rPr>
        <w:t>Video Conference</w:t>
      </w:r>
      <w:r w:rsidR="001F6A6E" w:rsidRPr="001F6A6E">
        <w:rPr>
          <w:rFonts w:hint="cs"/>
          <w:b/>
          <w:bCs/>
          <w:sz w:val="34"/>
          <w:szCs w:val="34"/>
          <w:cs/>
        </w:rPr>
        <w:t>)</w:t>
      </w:r>
      <w:r w:rsidR="001F6A6E">
        <w:rPr>
          <w:rFonts w:hint="cs"/>
          <w:b/>
          <w:bCs/>
          <w:sz w:val="34"/>
          <w:szCs w:val="34"/>
          <w:cs/>
        </w:rPr>
        <w:t xml:space="preserve"> </w:t>
      </w:r>
    </w:p>
    <w:p w:rsidR="0058734C" w:rsidRPr="001F6A6E" w:rsidRDefault="001F6A6E" w:rsidP="001F6A6E">
      <w:pPr>
        <w:jc w:val="center"/>
        <w:rPr>
          <w:b/>
          <w:bCs/>
          <w:sz w:val="34"/>
          <w:szCs w:val="34"/>
        </w:rPr>
      </w:pPr>
      <w:r>
        <w:rPr>
          <w:rFonts w:hint="cs"/>
          <w:b/>
          <w:bCs/>
          <w:sz w:val="34"/>
          <w:szCs w:val="34"/>
          <w:cs/>
        </w:rPr>
        <w:t>เมื่อวันที่</w:t>
      </w:r>
      <w:r w:rsidRPr="001F6A6E">
        <w:rPr>
          <w:rFonts w:hint="cs"/>
          <w:b/>
          <w:bCs/>
          <w:sz w:val="34"/>
          <w:szCs w:val="34"/>
          <w:cs/>
        </w:rPr>
        <w:t xml:space="preserve"> 15 มีนาคม 2561</w:t>
      </w:r>
    </w:p>
    <w:p w:rsidR="00B83FEA" w:rsidRDefault="00B83FEA">
      <w:pPr>
        <w:rPr>
          <w:sz w:val="34"/>
          <w:szCs w:val="3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15"/>
        <w:gridCol w:w="4321"/>
        <w:gridCol w:w="3653"/>
        <w:gridCol w:w="3715"/>
      </w:tblGrid>
      <w:tr w:rsidR="0086331A" w:rsidRPr="00415EE2" w:rsidTr="0086331A">
        <w:trPr>
          <w:tblHeader/>
        </w:trPr>
        <w:tc>
          <w:tcPr>
            <w:tcW w:w="421" w:type="dxa"/>
          </w:tcPr>
          <w:p w:rsidR="0086331A" w:rsidRPr="00415EE2" w:rsidRDefault="0086331A" w:rsidP="00415EE2">
            <w:pPr>
              <w:jc w:val="center"/>
              <w:rPr>
                <w:b/>
                <w:bCs/>
                <w:sz w:val="34"/>
                <w:szCs w:val="34"/>
              </w:rPr>
            </w:pPr>
            <w:r w:rsidRPr="00415EE2">
              <w:rPr>
                <w:rFonts w:hint="cs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4677" w:type="dxa"/>
          </w:tcPr>
          <w:p w:rsidR="0086331A" w:rsidRPr="00415EE2" w:rsidRDefault="0086331A" w:rsidP="00F27BA1">
            <w:pPr>
              <w:jc w:val="center"/>
              <w:rPr>
                <w:b/>
                <w:bCs/>
                <w:sz w:val="34"/>
                <w:szCs w:val="34"/>
              </w:rPr>
            </w:pPr>
            <w:r w:rsidRPr="00415EE2">
              <w:rPr>
                <w:rFonts w:hint="cs"/>
                <w:b/>
                <w:bCs/>
                <w:sz w:val="34"/>
                <w:szCs w:val="34"/>
                <w:cs/>
              </w:rPr>
              <w:t>แนวทาง</w:t>
            </w:r>
            <w:r>
              <w:rPr>
                <w:rFonts w:hint="cs"/>
                <w:b/>
                <w:bCs/>
                <w:sz w:val="34"/>
                <w:szCs w:val="34"/>
                <w:cs/>
              </w:rPr>
              <w:t>การขับเคลื่อนฯ และข้อสั่งการ</w:t>
            </w:r>
          </w:p>
        </w:tc>
        <w:tc>
          <w:tcPr>
            <w:tcW w:w="3969" w:type="dxa"/>
          </w:tcPr>
          <w:p w:rsidR="0086331A" w:rsidRPr="00415EE2" w:rsidRDefault="0086331A" w:rsidP="00CE5542">
            <w:pPr>
              <w:jc w:val="center"/>
              <w:rPr>
                <w:b/>
                <w:bCs/>
                <w:sz w:val="34"/>
                <w:szCs w:val="34"/>
              </w:rPr>
            </w:pPr>
            <w:r w:rsidRPr="00415EE2">
              <w:rPr>
                <w:rFonts w:hint="cs"/>
                <w:b/>
                <w:bCs/>
                <w:sz w:val="34"/>
                <w:szCs w:val="34"/>
                <w:cs/>
              </w:rPr>
              <w:t>หน่วยงาน</w:t>
            </w:r>
            <w:r w:rsidR="00CE5542">
              <w:rPr>
                <w:rFonts w:hint="cs"/>
                <w:b/>
                <w:bCs/>
                <w:sz w:val="34"/>
                <w:szCs w:val="34"/>
                <w:cs/>
              </w:rPr>
              <w:t>ที่เกี่ยวข้อง</w:t>
            </w:r>
          </w:p>
        </w:tc>
        <w:tc>
          <w:tcPr>
            <w:tcW w:w="3969" w:type="dxa"/>
          </w:tcPr>
          <w:p w:rsidR="0086331A" w:rsidRPr="00415EE2" w:rsidRDefault="006E0629" w:rsidP="00415EE2">
            <w:pPr>
              <w:jc w:val="center"/>
              <w:rPr>
                <w:b/>
                <w:bCs/>
                <w:sz w:val="34"/>
                <w:szCs w:val="34"/>
                <w:cs/>
              </w:rPr>
            </w:pPr>
            <w:r>
              <w:rPr>
                <w:rFonts w:hint="cs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86331A" w:rsidTr="0086331A">
        <w:tc>
          <w:tcPr>
            <w:tcW w:w="421" w:type="dxa"/>
          </w:tcPr>
          <w:p w:rsidR="0086331A" w:rsidRDefault="0086331A" w:rsidP="00415EE2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1</w:t>
            </w:r>
          </w:p>
        </w:tc>
        <w:tc>
          <w:tcPr>
            <w:tcW w:w="4677" w:type="dxa"/>
          </w:tcPr>
          <w:p w:rsidR="0086331A" w:rsidRPr="00B85DF0" w:rsidRDefault="0086331A" w:rsidP="00BE7022">
            <w:pPr>
              <w:jc w:val="thaiDistribute"/>
              <w:rPr>
                <w:b/>
                <w:bCs/>
                <w:sz w:val="34"/>
                <w:szCs w:val="34"/>
              </w:rPr>
            </w:pPr>
            <w:r w:rsidRPr="00B85DF0">
              <w:rPr>
                <w:rFonts w:hint="cs"/>
                <w:b/>
                <w:bCs/>
                <w:sz w:val="34"/>
                <w:szCs w:val="34"/>
                <w:cs/>
              </w:rPr>
              <w:t xml:space="preserve">การขยายพื้นที่ตลาดประชารัฐ </w:t>
            </w:r>
            <w:r w:rsidRPr="00B85DF0">
              <w:rPr>
                <w:b/>
                <w:bCs/>
                <w:sz w:val="34"/>
                <w:szCs w:val="34"/>
              </w:rPr>
              <w:t>Modern Trade</w:t>
            </w:r>
          </w:p>
          <w:p w:rsidR="0086331A" w:rsidRDefault="0086331A" w:rsidP="00BE702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ประสานงานกับห้างสรรพสินค้าอื่น ๆ เพื่อขยายพื้นที่ตลาดประชารัฐ </w:t>
            </w:r>
            <w:r>
              <w:rPr>
                <w:sz w:val="34"/>
                <w:szCs w:val="34"/>
              </w:rPr>
              <w:t xml:space="preserve">Modern Trade </w:t>
            </w:r>
            <w:r>
              <w:rPr>
                <w:rFonts w:hint="cs"/>
                <w:sz w:val="34"/>
                <w:szCs w:val="34"/>
                <w:cs/>
              </w:rPr>
              <w:t xml:space="preserve">ให้กับผู้ประกอบการที่ยังไม่มีพื้นที่ค้าขาย </w:t>
            </w: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สำนักงานพาณิชย์จังหวัดอ่างทอง</w:t>
            </w:r>
          </w:p>
          <w:p w:rsidR="0086331A" w:rsidRDefault="0086331A" w:rsidP="00BE702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บริษัท ประชารัฐรักสามัคคี</w:t>
            </w:r>
          </w:p>
          <w:p w:rsidR="0086331A" w:rsidRDefault="0086331A" w:rsidP="00BE7022">
            <w:pPr>
              <w:jc w:val="thaiDistribute"/>
              <w:rPr>
                <w:sz w:val="34"/>
                <w:szCs w:val="34"/>
              </w:rPr>
            </w:pPr>
            <w:r w:rsidRPr="003B3CDE">
              <w:rPr>
                <w:rFonts w:hint="cs"/>
                <w:sz w:val="34"/>
                <w:szCs w:val="34"/>
                <w:cs/>
              </w:rPr>
              <w:t>จังหวัดอ่างทอง (วิสาหกิจเพื่อสังคม) จำกัด</w:t>
            </w: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  <w:cs/>
              </w:rPr>
            </w:pPr>
          </w:p>
        </w:tc>
      </w:tr>
      <w:tr w:rsidR="0086331A" w:rsidTr="0086331A">
        <w:tc>
          <w:tcPr>
            <w:tcW w:w="421" w:type="dxa"/>
          </w:tcPr>
          <w:p w:rsidR="0086331A" w:rsidRDefault="0086331A" w:rsidP="00415EE2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2</w:t>
            </w:r>
          </w:p>
        </w:tc>
        <w:tc>
          <w:tcPr>
            <w:tcW w:w="4677" w:type="dxa"/>
          </w:tcPr>
          <w:p w:rsidR="0086331A" w:rsidRDefault="0086331A" w:rsidP="002273D8">
            <w:pPr>
              <w:jc w:val="thaiDistribute"/>
              <w:rPr>
                <w:sz w:val="34"/>
                <w:szCs w:val="34"/>
              </w:rPr>
            </w:pPr>
            <w:r w:rsidRPr="00BA3C89">
              <w:rPr>
                <w:rFonts w:hint="cs"/>
                <w:b/>
                <w:bCs/>
                <w:spacing w:val="-4"/>
                <w:sz w:val="34"/>
                <w:szCs w:val="34"/>
                <w:cs/>
              </w:rPr>
              <w:t>การปรับปรุงตลาดประชารัฐให้ได้</w:t>
            </w:r>
            <w:r w:rsidR="003C7DEC">
              <w:rPr>
                <w:rFonts w:hint="cs"/>
                <w:b/>
                <w:bCs/>
                <w:spacing w:val="-4"/>
                <w:sz w:val="34"/>
                <w:szCs w:val="34"/>
                <w:cs/>
              </w:rPr>
              <w:t xml:space="preserve">          </w:t>
            </w:r>
            <w:r w:rsidRPr="00BA3C89">
              <w:rPr>
                <w:rFonts w:hint="cs"/>
                <w:b/>
                <w:bCs/>
                <w:spacing w:val="-4"/>
                <w:sz w:val="34"/>
                <w:szCs w:val="34"/>
                <w:cs/>
              </w:rPr>
              <w:t>มาตรฐานตลาด</w:t>
            </w:r>
          </w:p>
          <w:p w:rsidR="0086331A" w:rsidRDefault="0086331A" w:rsidP="00AF35A9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ขับเคลื่อนตลาดประชารัฐตามแนวทางที่กระทรวงสาธารณสุขแจ้งมายังนายแพทย์สาธารณสุขจังหวัด โดยเฉพาะประเด็นมาตรฐานด้านอนามัย สิ่งแวดล้อม และด้านอาหารปลอดภัย โดยให้สำนักงานสาธารณสุขจังหวัด ศูนย์อนามัยในพื้นที่ และองค์กรปกครองส่วนท้องถิ่นในพื้นที่</w:t>
            </w:r>
            <w:proofErr w:type="spellStart"/>
            <w:r>
              <w:rPr>
                <w:rFonts w:hint="cs"/>
                <w:sz w:val="34"/>
                <w:szCs w:val="34"/>
                <w:cs/>
              </w:rPr>
              <w:t>บูรณา</w:t>
            </w:r>
            <w:proofErr w:type="spellEnd"/>
            <w:r>
              <w:rPr>
                <w:rFonts w:hint="cs"/>
                <w:sz w:val="34"/>
                <w:szCs w:val="34"/>
                <w:cs/>
              </w:rPr>
              <w:t>การ</w:t>
            </w:r>
            <w:r w:rsidR="006F1F74">
              <w:rPr>
                <w:rFonts w:hint="cs"/>
                <w:sz w:val="34"/>
                <w:szCs w:val="34"/>
                <w:cs/>
              </w:rPr>
              <w:t xml:space="preserve">          </w:t>
            </w:r>
            <w:r>
              <w:rPr>
                <w:rFonts w:hint="cs"/>
                <w:sz w:val="34"/>
                <w:szCs w:val="34"/>
                <w:cs/>
              </w:rPr>
              <w:t xml:space="preserve">การทำงานและสนับสนุนข้อมูลทางวิชาการร่วมกัน ตามแบบ </w:t>
            </w:r>
            <w:proofErr w:type="spellStart"/>
            <w:r>
              <w:rPr>
                <w:rFonts w:hint="cs"/>
                <w:sz w:val="34"/>
                <w:szCs w:val="34"/>
                <w:cs/>
              </w:rPr>
              <w:t>ตป</w:t>
            </w:r>
            <w:proofErr w:type="spellEnd"/>
            <w:r>
              <w:rPr>
                <w:rFonts w:hint="cs"/>
                <w:sz w:val="34"/>
                <w:szCs w:val="34"/>
                <w:cs/>
              </w:rPr>
              <w:t xml:space="preserve">.11 </w:t>
            </w: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สำนักงานสาธารณสุขจังหวัดอ่างทอง</w:t>
            </w:r>
          </w:p>
          <w:p w:rsidR="0086331A" w:rsidRDefault="0086331A" w:rsidP="001C46B8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สำนักงานส่งเสริมการปกครองท้องถิ่นจังหวัดอ่างทอง</w:t>
            </w:r>
          </w:p>
          <w:p w:rsidR="0086331A" w:rsidRDefault="0086331A" w:rsidP="00B07433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สำนักงานพาณิชย์จังหวัดอ่างทอง</w:t>
            </w:r>
          </w:p>
          <w:p w:rsidR="0086331A" w:rsidRDefault="0086331A" w:rsidP="00B07433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สำนักงานวัฒนธรรมจังหวัดอ่างทอง</w:t>
            </w:r>
          </w:p>
          <w:p w:rsidR="0086331A" w:rsidRDefault="0086331A" w:rsidP="00B07433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อำเภอทุกอำเภอ</w:t>
            </w:r>
          </w:p>
          <w:p w:rsidR="0086331A" w:rsidRDefault="0086331A" w:rsidP="00B07433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บริษัท ประชารัฐรักสามัคคีจังหวัดอ่างทอง (วิสาหกิจเพื่อสังคม) จำกัด</w:t>
            </w:r>
          </w:p>
          <w:p w:rsidR="0086331A" w:rsidRDefault="0086331A" w:rsidP="00B07433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สำนักงานธนาคารเพื่อการเกษตรและสหกรณ์การเกษตรจังหวัดอ่างทอง</w:t>
            </w:r>
          </w:p>
          <w:p w:rsidR="0086331A" w:rsidRDefault="0086331A" w:rsidP="00B07433">
            <w:pPr>
              <w:jc w:val="thaiDistribute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>
              <w:rPr>
                <w:sz w:val="34"/>
                <w:szCs w:val="34"/>
              </w:rPr>
              <w:t>CMO</w:t>
            </w:r>
            <w:r>
              <w:rPr>
                <w:rFonts w:hint="cs"/>
                <w:sz w:val="34"/>
                <w:szCs w:val="34"/>
                <w:cs/>
              </w:rPr>
              <w:t xml:space="preserve"> ตลาดแต่ละประเภท</w:t>
            </w:r>
          </w:p>
        </w:tc>
        <w:tc>
          <w:tcPr>
            <w:tcW w:w="3969" w:type="dxa"/>
          </w:tcPr>
          <w:p w:rsidR="0086331A" w:rsidRDefault="00CE5542" w:rsidP="009A51AE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สำนักงานสาธารณสุขจังหวัดอ่างทอง</w:t>
            </w:r>
            <w:r w:rsidR="009A51AE">
              <w:rPr>
                <w:rFonts w:hint="cs"/>
                <w:sz w:val="34"/>
                <w:szCs w:val="34"/>
                <w:cs/>
              </w:rPr>
              <w:t>ในฐานะเลขานุการคณะอนุกรรมการตรวจตลาดสะอาด ตลาดปลอดภัย ตามโครงการตลาดประชารัฐ จังหวัดอ่างทอง ดำเนินการแล้ว</w:t>
            </w:r>
            <w:r>
              <w:rPr>
                <w:rFonts w:hint="cs"/>
                <w:sz w:val="34"/>
                <w:szCs w:val="34"/>
                <w:cs/>
              </w:rPr>
              <w:t>รายงาน</w:t>
            </w:r>
            <w:r w:rsidR="009A51AE">
              <w:rPr>
                <w:rFonts w:hint="cs"/>
                <w:sz w:val="34"/>
                <w:szCs w:val="34"/>
                <w:cs/>
              </w:rPr>
              <w:t xml:space="preserve">          </w:t>
            </w:r>
            <w:r>
              <w:rPr>
                <w:rFonts w:hint="cs"/>
                <w:sz w:val="34"/>
                <w:szCs w:val="34"/>
                <w:cs/>
              </w:rPr>
              <w:t xml:space="preserve">ให้จังหวัดทราบ ภายในวันที่ 25 </w:t>
            </w:r>
            <w:r w:rsidR="009A51AE">
              <w:rPr>
                <w:rFonts w:hint="cs"/>
                <w:sz w:val="34"/>
                <w:szCs w:val="34"/>
                <w:cs/>
              </w:rPr>
              <w:t xml:space="preserve">       </w:t>
            </w:r>
            <w:r>
              <w:rPr>
                <w:rFonts w:hint="cs"/>
                <w:sz w:val="34"/>
                <w:szCs w:val="34"/>
                <w:cs/>
              </w:rPr>
              <w:t>ของทุกเดือน</w:t>
            </w:r>
          </w:p>
          <w:p w:rsidR="00CE5542" w:rsidRDefault="00CE5542" w:rsidP="00CE5542">
            <w:pPr>
              <w:rPr>
                <w:sz w:val="34"/>
                <w:szCs w:val="34"/>
                <w:cs/>
              </w:rPr>
            </w:pPr>
          </w:p>
        </w:tc>
      </w:tr>
      <w:tr w:rsidR="0086331A" w:rsidTr="0086331A">
        <w:tc>
          <w:tcPr>
            <w:tcW w:w="421" w:type="dxa"/>
          </w:tcPr>
          <w:p w:rsidR="0086331A" w:rsidRDefault="0086331A" w:rsidP="00415EE2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3</w:t>
            </w:r>
          </w:p>
        </w:tc>
        <w:tc>
          <w:tcPr>
            <w:tcW w:w="4677" w:type="dxa"/>
          </w:tcPr>
          <w:p w:rsidR="0086331A" w:rsidRDefault="0086331A" w:rsidP="002273D8">
            <w:pPr>
              <w:jc w:val="thaiDistribute"/>
              <w:rPr>
                <w:sz w:val="34"/>
                <w:szCs w:val="34"/>
              </w:rPr>
            </w:pP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การจัดทำหลักสูตรและจัดการอบรมผู้บริหารจัดการตลาดประชารัฐ (</w:t>
            </w:r>
            <w:r w:rsidRPr="00BA3C89">
              <w:rPr>
                <w:b/>
                <w:bCs/>
                <w:sz w:val="34"/>
                <w:szCs w:val="34"/>
              </w:rPr>
              <w:t>CMO</w:t>
            </w: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)</w:t>
            </w:r>
          </w:p>
          <w:p w:rsidR="0086331A" w:rsidRDefault="0086331A" w:rsidP="002273D8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 xml:space="preserve">  ดำเนินการอบรมผู้บริหารจัดการตลาดประชารัฐ (</w:t>
            </w:r>
            <w:r>
              <w:rPr>
                <w:sz w:val="34"/>
                <w:szCs w:val="34"/>
              </w:rPr>
              <w:t>CMO</w:t>
            </w:r>
            <w:r>
              <w:rPr>
                <w:rFonts w:hint="cs"/>
                <w:sz w:val="34"/>
                <w:szCs w:val="34"/>
                <w:cs/>
              </w:rPr>
              <w:t xml:space="preserve">) อย่างต่อเนื่อง เพื่อให้ผู้ประกอบการสามารถค้าขายได้อย่างยั่งยืน โดยกำหนดกลุ่มเป้าหมายให้ครอบคลุมทั้งผู้ประกอบการ            และ </w:t>
            </w:r>
            <w:r>
              <w:rPr>
                <w:sz w:val="34"/>
                <w:szCs w:val="34"/>
              </w:rPr>
              <w:t>CMO</w:t>
            </w:r>
            <w:r>
              <w:rPr>
                <w:rFonts w:hint="cs"/>
                <w:sz w:val="34"/>
                <w:szCs w:val="34"/>
                <w:cs/>
              </w:rPr>
              <w:t xml:space="preserve"> ตามแนวทางที่กรมส่งเสริมการปกครองท้องถิ่นกำหนด</w:t>
            </w: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>- สำนักงานส่งเสริมการปกครองท้องถิ่นจังหวัดอ่างทอง</w:t>
            </w:r>
          </w:p>
          <w:p w:rsidR="0086331A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องค์การบริหารส่วนจังหวัดอ่างทอง</w:t>
            </w:r>
          </w:p>
        </w:tc>
        <w:tc>
          <w:tcPr>
            <w:tcW w:w="3969" w:type="dxa"/>
          </w:tcPr>
          <w:p w:rsidR="00CE5542" w:rsidRDefault="00CE5542" w:rsidP="006E0629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สำนักงานส่งเสริมการปกครองท้องถิ่นจังหวัดอ่างทอง พิจารณาจัดอบรม</w:t>
            </w:r>
            <w:r w:rsidR="006E0629">
              <w:rPr>
                <w:rFonts w:hint="cs"/>
                <w:sz w:val="34"/>
                <w:szCs w:val="34"/>
                <w:cs/>
              </w:rPr>
              <w:t xml:space="preserve">          </w:t>
            </w:r>
            <w:r>
              <w:rPr>
                <w:rFonts w:hint="cs"/>
                <w:sz w:val="34"/>
                <w:szCs w:val="34"/>
                <w:cs/>
              </w:rPr>
              <w:t>ตาม</w:t>
            </w:r>
            <w:r w:rsidR="00555826">
              <w:rPr>
                <w:rFonts w:hint="cs"/>
                <w:sz w:val="34"/>
                <w:szCs w:val="34"/>
                <w:cs/>
              </w:rPr>
              <w:t>แนวทางที่ได้รับมอบหมายจากต้น</w:t>
            </w:r>
            <w:r w:rsidR="00555826">
              <w:rPr>
                <w:rFonts w:hint="cs"/>
                <w:sz w:val="34"/>
                <w:szCs w:val="34"/>
                <w:cs/>
              </w:rPr>
              <w:lastRenderedPageBreak/>
              <w:t>สังกัด</w:t>
            </w:r>
            <w:r>
              <w:rPr>
                <w:rFonts w:hint="cs"/>
                <w:sz w:val="34"/>
                <w:szCs w:val="34"/>
                <w:cs/>
              </w:rPr>
              <w:t xml:space="preserve"> และรายงานผลการดำเนินการ</w:t>
            </w:r>
            <w:r w:rsidR="00555826">
              <w:rPr>
                <w:rFonts w:hint="cs"/>
                <w:sz w:val="34"/>
                <w:szCs w:val="34"/>
                <w:cs/>
              </w:rPr>
              <w:t xml:space="preserve">      </w:t>
            </w:r>
            <w:r>
              <w:rPr>
                <w:rFonts w:hint="cs"/>
                <w:sz w:val="34"/>
                <w:szCs w:val="34"/>
                <w:cs/>
              </w:rPr>
              <w:t>ให้จังหวัดทราบ</w:t>
            </w:r>
          </w:p>
          <w:p w:rsidR="0086331A" w:rsidRDefault="0086331A">
            <w:pPr>
              <w:rPr>
                <w:sz w:val="34"/>
                <w:szCs w:val="34"/>
                <w:cs/>
              </w:rPr>
            </w:pPr>
          </w:p>
        </w:tc>
      </w:tr>
      <w:tr w:rsidR="0086331A" w:rsidTr="0086331A">
        <w:trPr>
          <w:trHeight w:val="2940"/>
        </w:trPr>
        <w:tc>
          <w:tcPr>
            <w:tcW w:w="421" w:type="dxa"/>
            <w:vMerge w:val="restart"/>
          </w:tcPr>
          <w:p w:rsidR="0086331A" w:rsidRDefault="0086331A" w:rsidP="00415EE2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>4</w:t>
            </w:r>
          </w:p>
        </w:tc>
        <w:tc>
          <w:tcPr>
            <w:tcW w:w="4677" w:type="dxa"/>
          </w:tcPr>
          <w:p w:rsidR="0086331A" w:rsidRDefault="0086331A" w:rsidP="002273D8">
            <w:pPr>
              <w:jc w:val="thaiDistribute"/>
              <w:rPr>
                <w:spacing w:val="-2"/>
                <w:sz w:val="34"/>
                <w:szCs w:val="34"/>
              </w:rPr>
            </w:pP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การส่งเสริมตลาดประชารัฐเพื่อการท่องเที่ยว</w:t>
            </w:r>
          </w:p>
          <w:p w:rsidR="0086331A" w:rsidRDefault="0086331A" w:rsidP="00647336">
            <w:pPr>
              <w:jc w:val="thaiDistribute"/>
              <w:rPr>
                <w:spacing w:val="-2"/>
                <w:sz w:val="34"/>
                <w:szCs w:val="34"/>
              </w:rPr>
            </w:pPr>
            <w:r>
              <w:rPr>
                <w:rFonts w:hint="cs"/>
                <w:spacing w:val="-2"/>
                <w:sz w:val="34"/>
                <w:szCs w:val="34"/>
                <w:cs/>
              </w:rPr>
              <w:t xml:space="preserve">  4.1) ให้นำแนวคิดการพัฒนาสิ่งอำนวยความสะดวกในแหล่งท่องเที่ยวชุมชนหรือหมู่บ้านท่องเที่ยว </w:t>
            </w:r>
            <w:r>
              <w:rPr>
                <w:spacing w:val="-2"/>
                <w:sz w:val="34"/>
                <w:szCs w:val="34"/>
              </w:rPr>
              <w:t xml:space="preserve">OTOP </w:t>
            </w:r>
            <w:r>
              <w:rPr>
                <w:rFonts w:hint="cs"/>
                <w:spacing w:val="-2"/>
                <w:sz w:val="34"/>
                <w:szCs w:val="34"/>
                <w:cs/>
              </w:rPr>
              <w:t xml:space="preserve">( </w:t>
            </w:r>
            <w:r>
              <w:rPr>
                <w:spacing w:val="-2"/>
                <w:sz w:val="34"/>
                <w:szCs w:val="34"/>
              </w:rPr>
              <w:t>OTOP Tourism Village</w:t>
            </w:r>
            <w:r>
              <w:rPr>
                <w:rFonts w:hint="cs"/>
                <w:spacing w:val="-2"/>
                <w:sz w:val="34"/>
                <w:szCs w:val="34"/>
                <w:cs/>
              </w:rPr>
              <w:t>) ของกรมการท่องเที่ยว มาปรับใช้กับการส่งเสริมตลาดประชารัฐเพื่อการท่องเที่ยว โดยพิจารณาใช้แหล่งงบประมาณจากหน่วยงานที่เกี่ยวข้องตามความเหมาะสม</w:t>
            </w:r>
          </w:p>
          <w:p w:rsidR="0086331A" w:rsidRDefault="0086331A" w:rsidP="00647336">
            <w:pPr>
              <w:jc w:val="thaiDistribute"/>
              <w:rPr>
                <w:sz w:val="34"/>
                <w:szCs w:val="34"/>
              </w:rPr>
            </w:pPr>
          </w:p>
        </w:tc>
        <w:tc>
          <w:tcPr>
            <w:tcW w:w="3969" w:type="dxa"/>
          </w:tcPr>
          <w:p w:rsidR="0086331A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154ADD">
              <w:rPr>
                <w:rFonts w:hint="cs"/>
                <w:sz w:val="34"/>
                <w:szCs w:val="34"/>
                <w:cs/>
              </w:rPr>
              <w:t>สำนักงานการท่องเที่ยวและกีฬา</w:t>
            </w:r>
          </w:p>
          <w:p w:rsidR="0086331A" w:rsidRDefault="0086331A" w:rsidP="006F1F74">
            <w:pPr>
              <w:jc w:val="thaiDistribute"/>
              <w:rPr>
                <w:sz w:val="34"/>
                <w:szCs w:val="34"/>
              </w:rPr>
            </w:pPr>
            <w:r w:rsidRPr="00154ADD">
              <w:rPr>
                <w:rFonts w:hint="cs"/>
                <w:sz w:val="34"/>
                <w:szCs w:val="34"/>
                <w:cs/>
              </w:rPr>
              <w:t>จังหวัดอ่างทอง</w:t>
            </w:r>
          </w:p>
          <w:p w:rsidR="00725CFD" w:rsidRDefault="00725CFD" w:rsidP="006F1F74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สำนักงานพัฒนาชุมชนจังหวัดอ่างทอง</w:t>
            </w:r>
          </w:p>
          <w:p w:rsidR="00555826" w:rsidRDefault="00555826" w:rsidP="006F1F74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อำเภอพื้นที่ที่เกี่ยวข้อง</w:t>
            </w:r>
          </w:p>
        </w:tc>
        <w:tc>
          <w:tcPr>
            <w:tcW w:w="3969" w:type="dxa"/>
          </w:tcPr>
          <w:p w:rsidR="0086331A" w:rsidRDefault="0086331A" w:rsidP="00D52DF2">
            <w:pPr>
              <w:jc w:val="thaiDistribute"/>
              <w:rPr>
                <w:sz w:val="34"/>
                <w:szCs w:val="34"/>
                <w:cs/>
              </w:rPr>
            </w:pPr>
          </w:p>
        </w:tc>
      </w:tr>
      <w:tr w:rsidR="0086331A" w:rsidTr="0086331A">
        <w:trPr>
          <w:trHeight w:val="412"/>
        </w:trPr>
        <w:tc>
          <w:tcPr>
            <w:tcW w:w="421" w:type="dxa"/>
            <w:vMerge/>
          </w:tcPr>
          <w:p w:rsidR="0086331A" w:rsidRDefault="0086331A" w:rsidP="00415EE2">
            <w:pPr>
              <w:jc w:val="center"/>
              <w:rPr>
                <w:sz w:val="34"/>
                <w:szCs w:val="34"/>
                <w:cs/>
              </w:rPr>
            </w:pPr>
          </w:p>
        </w:tc>
        <w:tc>
          <w:tcPr>
            <w:tcW w:w="4677" w:type="dxa"/>
          </w:tcPr>
          <w:p w:rsidR="0086331A" w:rsidRDefault="00745D05" w:rsidP="00647336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4.2)</w:t>
            </w:r>
            <w:r w:rsidR="0086331A">
              <w:rPr>
                <w:rFonts w:hint="cs"/>
                <w:sz w:val="34"/>
                <w:szCs w:val="34"/>
                <w:cs/>
              </w:rPr>
              <w:t xml:space="preserve"> จัดส่งข้อมูลตลาดประชารัฐให้คณะกรรมการขับเคลื่อนโครงการตลาด</w:t>
            </w:r>
            <w:r>
              <w:rPr>
                <w:rFonts w:hint="cs"/>
                <w:sz w:val="34"/>
                <w:szCs w:val="34"/>
                <w:cs/>
              </w:rPr>
              <w:t xml:space="preserve">    </w:t>
            </w:r>
            <w:r w:rsidR="0086331A">
              <w:rPr>
                <w:rFonts w:hint="cs"/>
                <w:sz w:val="34"/>
                <w:szCs w:val="34"/>
                <w:cs/>
              </w:rPr>
              <w:t>ประชารัฐ ประจำจังหวัดอ่างทอง เพื่อเสนอกระทรวงการท่องเที่ยวและกีฬาพิจารณาใช้ตราสัญลักษณ์ “ปีท่องเที่ยววิถีไทย เก๋ไก๋</w:t>
            </w:r>
            <w:r w:rsidR="006F1F74">
              <w:rPr>
                <w:rFonts w:hint="cs"/>
                <w:sz w:val="34"/>
                <w:szCs w:val="34"/>
                <w:cs/>
              </w:rPr>
              <w:t xml:space="preserve">           </w:t>
            </w:r>
            <w:r w:rsidR="0086331A">
              <w:rPr>
                <w:rFonts w:hint="cs"/>
                <w:sz w:val="34"/>
                <w:szCs w:val="34"/>
                <w:cs/>
              </w:rPr>
              <w:t xml:space="preserve">อย่างยั่งยืน” </w:t>
            </w:r>
          </w:p>
          <w:p w:rsidR="0086331A" w:rsidRDefault="0086331A" w:rsidP="00647336">
            <w:pPr>
              <w:jc w:val="thaiDistribute"/>
              <w:rPr>
                <w:sz w:val="34"/>
                <w:szCs w:val="34"/>
              </w:rPr>
            </w:pPr>
          </w:p>
          <w:p w:rsidR="0086331A" w:rsidRPr="00F27BA1" w:rsidRDefault="0086331A" w:rsidP="00647336">
            <w:pPr>
              <w:jc w:val="thaiDistribute"/>
              <w:rPr>
                <w:sz w:val="34"/>
                <w:szCs w:val="34"/>
                <w:cs/>
              </w:rPr>
            </w:pPr>
          </w:p>
        </w:tc>
        <w:tc>
          <w:tcPr>
            <w:tcW w:w="3969" w:type="dxa"/>
          </w:tcPr>
          <w:p w:rsidR="0086331A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สำนักงานพัฒนาชุมชนจังหวัดอ่างทอง</w:t>
            </w:r>
          </w:p>
          <w:p w:rsidR="0086331A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(ตลาดคนไทยยิ้มได้ </w:t>
            </w:r>
            <w:r w:rsidRPr="00DB7984">
              <w:rPr>
                <w:sz w:val="34"/>
                <w:szCs w:val="34"/>
                <w:cs/>
              </w:rPr>
              <w:t>ณ บริเวณตลาดย้อนยุค (ริมเขื่อน) หน้าศาลากลางจังหวัดอ่างทอง</w:t>
            </w:r>
            <w:r>
              <w:rPr>
                <w:rFonts w:hint="cs"/>
                <w:sz w:val="34"/>
                <w:szCs w:val="34"/>
                <w:cs/>
              </w:rPr>
              <w:t xml:space="preserve"> และตลาดคนไทยยิ้มได้                ณ </w:t>
            </w:r>
            <w:r w:rsidRPr="001F0E88">
              <w:rPr>
                <w:sz w:val="34"/>
                <w:szCs w:val="34"/>
                <w:cs/>
              </w:rPr>
              <w:t>วัดขุน</w:t>
            </w:r>
            <w:proofErr w:type="spellStart"/>
            <w:r w:rsidRPr="001F0E88">
              <w:rPr>
                <w:sz w:val="34"/>
                <w:szCs w:val="34"/>
                <w:cs/>
              </w:rPr>
              <w:t>อินท</w:t>
            </w:r>
            <w:proofErr w:type="spellEnd"/>
            <w:r w:rsidRPr="001F0E88">
              <w:rPr>
                <w:sz w:val="34"/>
                <w:szCs w:val="34"/>
                <w:cs/>
              </w:rPr>
              <w:t>ประมูล อำเภอโพธิ์ทอง</w:t>
            </w:r>
            <w:r>
              <w:rPr>
                <w:rFonts w:hint="cs"/>
                <w:sz w:val="34"/>
                <w:szCs w:val="34"/>
                <w:cs/>
              </w:rPr>
              <w:t>)</w:t>
            </w:r>
          </w:p>
          <w:p w:rsidR="0086331A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สำนักงานส่งเสริมการปกครองท้องถิ่นจังหวัดอ่างทอง</w:t>
            </w:r>
          </w:p>
          <w:p w:rsidR="003D78D3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 xml:space="preserve">  (ตลาดท้องถิ่นสุขใจ หนองเจ็ดเส้น ตลาดใต้ร่มพระบารมี)</w:t>
            </w:r>
          </w:p>
          <w:p w:rsidR="003D78D3" w:rsidRDefault="003D78D3" w:rsidP="00D52DF2">
            <w:pPr>
              <w:jc w:val="thaiDistribute"/>
              <w:rPr>
                <w:sz w:val="34"/>
                <w:szCs w:val="34"/>
                <w:cs/>
              </w:rPr>
            </w:pPr>
          </w:p>
        </w:tc>
        <w:tc>
          <w:tcPr>
            <w:tcW w:w="3969" w:type="dxa"/>
          </w:tcPr>
          <w:p w:rsidR="0086331A" w:rsidRDefault="00CE5542" w:rsidP="00D52DF2">
            <w:pPr>
              <w:jc w:val="thaiDistribute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>ราย</w:t>
            </w:r>
            <w:r w:rsidR="006F1F74">
              <w:rPr>
                <w:rFonts w:hint="cs"/>
                <w:sz w:val="34"/>
                <w:szCs w:val="34"/>
                <w:cs/>
              </w:rPr>
              <w:t>งานให้จังหวัดทราบ ภายในวันที่ 26</w:t>
            </w:r>
            <w:r>
              <w:rPr>
                <w:rFonts w:hint="cs"/>
                <w:sz w:val="34"/>
                <w:szCs w:val="34"/>
                <w:cs/>
              </w:rPr>
              <w:t xml:space="preserve"> มีนาคม 2561</w:t>
            </w:r>
          </w:p>
        </w:tc>
      </w:tr>
      <w:tr w:rsidR="0086331A" w:rsidTr="0086331A">
        <w:tc>
          <w:tcPr>
            <w:tcW w:w="421" w:type="dxa"/>
          </w:tcPr>
          <w:p w:rsidR="0086331A" w:rsidRDefault="0086331A" w:rsidP="00415EE2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>5</w:t>
            </w:r>
          </w:p>
        </w:tc>
        <w:tc>
          <w:tcPr>
            <w:tcW w:w="4677" w:type="dxa"/>
          </w:tcPr>
          <w:p w:rsidR="0086331A" w:rsidRPr="00954B19" w:rsidRDefault="0086331A" w:rsidP="00D52DF2">
            <w:pPr>
              <w:jc w:val="thaiDistribute"/>
              <w:rPr>
                <w:b/>
                <w:bCs/>
                <w:spacing w:val="-6"/>
                <w:sz w:val="34"/>
                <w:szCs w:val="34"/>
              </w:rPr>
            </w:pPr>
            <w:r w:rsidRPr="00954B19">
              <w:rPr>
                <w:rFonts w:hint="cs"/>
                <w:b/>
                <w:bCs/>
                <w:spacing w:val="-6"/>
                <w:sz w:val="34"/>
                <w:szCs w:val="34"/>
                <w:cs/>
              </w:rPr>
              <w:t xml:space="preserve">เตรียมการรองรับตลาดประชารัฐ </w:t>
            </w:r>
            <w:r w:rsidR="003C7DEC">
              <w:rPr>
                <w:rFonts w:hint="cs"/>
                <w:b/>
                <w:bCs/>
                <w:spacing w:val="-6"/>
                <w:sz w:val="34"/>
                <w:szCs w:val="34"/>
                <w:cs/>
              </w:rPr>
              <w:t xml:space="preserve">                 </w:t>
            </w:r>
            <w:r w:rsidRPr="00954B19">
              <w:rPr>
                <w:rFonts w:hint="cs"/>
                <w:b/>
                <w:bCs/>
                <w:spacing w:val="-6"/>
                <w:sz w:val="34"/>
                <w:szCs w:val="34"/>
                <w:cs/>
              </w:rPr>
              <w:t>ตลาดวัฒนธรรมฯ</w:t>
            </w:r>
          </w:p>
          <w:p w:rsidR="0086331A" w:rsidRDefault="0086331A" w:rsidP="00D52DF2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pacing w:val="-2"/>
                <w:sz w:val="34"/>
                <w:szCs w:val="34"/>
                <w:cs/>
              </w:rPr>
              <w:t xml:space="preserve">  เตรียมการรองรับการเกิดตลาดประชารัฐวัฒนธรรม ถนนสายวัฒนธรรม ตามประกาศของกรมส่งเสริมวัฒนธรรม กระทรวงวัฒนธรรม</w:t>
            </w:r>
          </w:p>
        </w:tc>
        <w:tc>
          <w:tcPr>
            <w:tcW w:w="3969" w:type="dxa"/>
          </w:tcPr>
          <w:p w:rsidR="0086331A" w:rsidRDefault="0086331A" w:rsidP="004E4D78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สำนักงานวัฒนธรรมจังหวัดอ่างทอง</w:t>
            </w:r>
          </w:p>
        </w:tc>
        <w:tc>
          <w:tcPr>
            <w:tcW w:w="3969" w:type="dxa"/>
          </w:tcPr>
          <w:p w:rsidR="0086331A" w:rsidRDefault="0086331A" w:rsidP="004E4D78">
            <w:pPr>
              <w:jc w:val="thaiDistribute"/>
              <w:rPr>
                <w:sz w:val="34"/>
                <w:szCs w:val="34"/>
                <w:cs/>
              </w:rPr>
            </w:pPr>
          </w:p>
        </w:tc>
      </w:tr>
      <w:tr w:rsidR="0086331A" w:rsidTr="0086331A">
        <w:tc>
          <w:tcPr>
            <w:tcW w:w="421" w:type="dxa"/>
          </w:tcPr>
          <w:p w:rsidR="0086331A" w:rsidRDefault="0086331A" w:rsidP="00415EE2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6</w:t>
            </w:r>
          </w:p>
        </w:tc>
        <w:tc>
          <w:tcPr>
            <w:tcW w:w="4677" w:type="dxa"/>
          </w:tcPr>
          <w:p w:rsidR="0086331A" w:rsidRDefault="0086331A" w:rsidP="002273D8">
            <w:pPr>
              <w:jc w:val="thaiDistribute"/>
              <w:rPr>
                <w:spacing w:val="-2"/>
                <w:sz w:val="34"/>
                <w:szCs w:val="34"/>
              </w:rPr>
            </w:pP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การจัดทำแบบประเมินโครงการตลาด</w:t>
            </w:r>
            <w:r w:rsidR="006636FD">
              <w:rPr>
                <w:rFonts w:hint="cs"/>
                <w:b/>
                <w:bCs/>
                <w:sz w:val="34"/>
                <w:szCs w:val="34"/>
                <w:cs/>
              </w:rPr>
              <w:t xml:space="preserve">     </w:t>
            </w: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ประชารัฐเพื่อติดตามประเมินผลความสำเร็จโครงการตลาดประชารัฐ</w:t>
            </w:r>
          </w:p>
          <w:p w:rsidR="0086331A" w:rsidRPr="009A2D0E" w:rsidRDefault="0086331A" w:rsidP="009A2D0E">
            <w:pPr>
              <w:pStyle w:val="Default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hint="cs"/>
                <w:spacing w:val="-2"/>
                <w:sz w:val="34"/>
                <w:szCs w:val="34"/>
                <w:cs/>
              </w:rPr>
              <w:t xml:space="preserve">  </w:t>
            </w:r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 xml:space="preserve">มอบ </w:t>
            </w:r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</w:rPr>
              <w:t>CMO</w:t>
            </w:r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 xml:space="preserve"> ของแต่ละตลาดดำเนินการประเมินมาตรฐานตลาดประชารัฐ เพื่อเป็นการประเมินตนเอง ตามแบบ</w:t>
            </w:r>
            <w:r w:rsidR="009A2D0E" w:rsidRPr="009A2D0E">
              <w:rPr>
                <w:rFonts w:ascii="TH SarabunIT๙" w:hAnsi="TH SarabunIT๙" w:cs="TH SarabunIT๙"/>
                <w:sz w:val="34"/>
                <w:szCs w:val="34"/>
                <w:cs/>
              </w:rPr>
              <w:t>สำรวจติดตาม         ผลประกอบการและความพึงพอใจของผู้ขาย</w:t>
            </w:r>
            <w:r w:rsidR="009A2D0E" w:rsidRPr="009A2D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 xml:space="preserve"> </w:t>
            </w:r>
            <w:r w:rsidR="00E71C5A"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(</w:t>
            </w:r>
            <w:proofErr w:type="spellStart"/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ตป</w:t>
            </w:r>
            <w:proofErr w:type="spellEnd"/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.12</w:t>
            </w:r>
            <w:r w:rsidR="00E71C5A"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)</w:t>
            </w:r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 xml:space="preserve"> และ </w:t>
            </w:r>
            <w:r w:rsidR="00E71C5A"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แบบ</w:t>
            </w:r>
            <w:r w:rsidR="00E71C5A" w:rsidRPr="009A2D0E">
              <w:rPr>
                <w:rFonts w:ascii="TH SarabunIT๙" w:hAnsi="TH SarabunIT๙" w:cs="TH SarabunIT๙"/>
                <w:sz w:val="34"/>
                <w:szCs w:val="34"/>
                <w:cs/>
              </w:rPr>
              <w:t>สำรวจข้อมูลและความคิดเห็นของผู้ชื้อ (</w:t>
            </w:r>
            <w:proofErr w:type="spellStart"/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ตป</w:t>
            </w:r>
            <w:proofErr w:type="spellEnd"/>
            <w:r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.</w:t>
            </w:r>
            <w:r w:rsidR="00555826"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13</w:t>
            </w:r>
            <w:r w:rsidR="00E71C5A" w:rsidRPr="009A2D0E">
              <w:rPr>
                <w:rFonts w:ascii="TH SarabunIT๙" w:hAnsi="TH SarabunIT๙" w:cs="TH SarabunIT๙"/>
                <w:spacing w:val="-2"/>
                <w:sz w:val="34"/>
                <w:szCs w:val="34"/>
                <w:cs/>
              </w:rPr>
              <w:t>)</w:t>
            </w:r>
          </w:p>
        </w:tc>
        <w:tc>
          <w:tcPr>
            <w:tcW w:w="3969" w:type="dxa"/>
          </w:tcPr>
          <w:p w:rsidR="0086331A" w:rsidRDefault="0086331A" w:rsidP="006636FD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สำนักงานพัฒนาชุมชนจังหวัดอ่างทอง</w:t>
            </w:r>
          </w:p>
          <w:p w:rsidR="0086331A" w:rsidRDefault="0086331A" w:rsidP="003E4398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สำนักงานส่งเสริมการปกครองท้องถิ่นจังหวัดอ่างทอง</w:t>
            </w:r>
          </w:p>
          <w:p w:rsidR="0086331A" w:rsidRDefault="0086331A" w:rsidP="003E4398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สำนักงานพาณิชย์จังหวัดอ่างทอง</w:t>
            </w:r>
          </w:p>
          <w:p w:rsidR="0086331A" w:rsidRDefault="0086331A" w:rsidP="003E4398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สำนักงานวัฒนธรรมจังหวัดอ่างทอง</w:t>
            </w:r>
          </w:p>
          <w:p w:rsidR="0086331A" w:rsidRDefault="0086331A" w:rsidP="003E4398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บริษัท ประชารัฐรักสามัคคีจังหวัดอ่างทอง (วิสาหกิจเพื่อสังคม) จำกัด</w:t>
            </w:r>
          </w:p>
          <w:p w:rsidR="0086331A" w:rsidRDefault="0086331A" w:rsidP="003E4398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สำนักงานธนาคารเพื่อการเกษตรและสหกรณ์การเกษตรจังหวัดอ่างทอง</w:t>
            </w:r>
          </w:p>
        </w:tc>
        <w:tc>
          <w:tcPr>
            <w:tcW w:w="3969" w:type="dxa"/>
          </w:tcPr>
          <w:p w:rsidR="0086331A" w:rsidRDefault="006E0629" w:rsidP="006636FD">
            <w:pPr>
              <w:jc w:val="thaiDistribute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ให้ประสาน </w:t>
            </w:r>
            <w:r>
              <w:rPr>
                <w:sz w:val="34"/>
                <w:szCs w:val="34"/>
              </w:rPr>
              <w:t>CMO</w:t>
            </w:r>
            <w:r>
              <w:rPr>
                <w:rFonts w:hint="cs"/>
                <w:sz w:val="34"/>
                <w:szCs w:val="34"/>
                <w:cs/>
              </w:rPr>
              <w:t xml:space="preserve"> ในกำกับ แล้วรวบรวมผลการประเมินรายงาน</w:t>
            </w:r>
            <w:r w:rsidR="006636FD">
              <w:rPr>
                <w:rFonts w:hint="cs"/>
                <w:sz w:val="34"/>
                <w:szCs w:val="34"/>
                <w:cs/>
              </w:rPr>
              <w:t xml:space="preserve">ให้จังหวัดทราบ </w:t>
            </w:r>
            <w:r>
              <w:rPr>
                <w:rFonts w:hint="cs"/>
                <w:sz w:val="34"/>
                <w:szCs w:val="34"/>
                <w:cs/>
              </w:rPr>
              <w:t>ภายในวันที่ 25 ของทุกเดือน รายงานครั้งแรกวันที่ 26 มีนาคม 2561</w:t>
            </w:r>
          </w:p>
        </w:tc>
      </w:tr>
      <w:tr w:rsidR="0086331A" w:rsidTr="0086331A">
        <w:tc>
          <w:tcPr>
            <w:tcW w:w="421" w:type="dxa"/>
          </w:tcPr>
          <w:p w:rsidR="0086331A" w:rsidRPr="00C3009C" w:rsidRDefault="0086331A" w:rsidP="00415EE2">
            <w:pPr>
              <w:jc w:val="center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t>7</w:t>
            </w:r>
          </w:p>
        </w:tc>
        <w:tc>
          <w:tcPr>
            <w:tcW w:w="4677" w:type="dxa"/>
          </w:tcPr>
          <w:p w:rsidR="0086331A" w:rsidRDefault="0086331A" w:rsidP="00486AF7">
            <w:pPr>
              <w:jc w:val="thaiDistribute"/>
              <w:rPr>
                <w:b/>
                <w:bCs/>
                <w:sz w:val="34"/>
                <w:szCs w:val="34"/>
              </w:rPr>
            </w:pP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การจัดตั้งคลินิกผู้ประกอบการตลาด</w:t>
            </w:r>
            <w:r w:rsidR="003C7DEC">
              <w:rPr>
                <w:rFonts w:hint="cs"/>
                <w:b/>
                <w:bCs/>
                <w:sz w:val="34"/>
                <w:szCs w:val="34"/>
                <w:cs/>
              </w:rPr>
              <w:t xml:space="preserve">     </w:t>
            </w: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ประชารัฐ</w:t>
            </w:r>
          </w:p>
          <w:p w:rsidR="0086331A" w:rsidRPr="00CF020E" w:rsidRDefault="00D23C71" w:rsidP="00486AF7">
            <w:pPr>
              <w:jc w:val="thaiDistribute"/>
              <w:rPr>
                <w:b/>
                <w:bCs/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7.1)</w:t>
            </w:r>
            <w:r w:rsidR="0086331A">
              <w:rPr>
                <w:rFonts w:hint="cs"/>
                <w:sz w:val="34"/>
                <w:szCs w:val="34"/>
                <w:cs/>
              </w:rPr>
              <w:t xml:space="preserve"> การส่งเสริมผู้ประกอบการกลุ่มที่ต้องได้รับการพัฒนาเพิ่มเติม ที่ต้องการแหล่งทุน ดำเนินการประชาสัมพันธ์หรือประสานแหล่ง</w:t>
            </w:r>
            <w:r w:rsidR="0086331A">
              <w:rPr>
                <w:rFonts w:hint="cs"/>
                <w:sz w:val="34"/>
                <w:szCs w:val="34"/>
                <w:cs/>
              </w:rPr>
              <w:lastRenderedPageBreak/>
              <w:t>ทุน เช่น ธนาคารเพื่อการเกษตรและสหกรณ์การเกษตรจังหวัดอ่างทอง กองทุนพัฒนาบทบาทสตรี กองทุนหมู่บ้านและชุมชนเมือง เป็นต้น</w:t>
            </w:r>
          </w:p>
          <w:p w:rsidR="0086331A" w:rsidRPr="00D87CAE" w:rsidRDefault="0086331A" w:rsidP="00486AF7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7.2) การพัฒนามาตรฐานสินค้า ในกรณีผู้ประกอบการเป็น</w:t>
            </w:r>
            <w:r w:rsidRPr="00D87CAE">
              <w:rPr>
                <w:sz w:val="34"/>
                <w:szCs w:val="34"/>
                <w:cs/>
              </w:rPr>
              <w:t>กลุ่มอาชีพ</w:t>
            </w:r>
            <w:r>
              <w:rPr>
                <w:rFonts w:hint="cs"/>
                <w:sz w:val="34"/>
                <w:szCs w:val="34"/>
                <w:cs/>
              </w:rPr>
              <w:t xml:space="preserve">และมีความต้องการจะพัฒนาในด้านต่าง ๆ </w:t>
            </w:r>
            <w:r w:rsidRPr="00D87CAE">
              <w:rPr>
                <w:sz w:val="34"/>
                <w:szCs w:val="34"/>
                <w:cs/>
              </w:rPr>
              <w:t>สามารถลงทะเบียนเป็นกลุ่ม</w:t>
            </w:r>
            <w:r w:rsidRPr="00D87CAE">
              <w:rPr>
                <w:color w:val="202E31"/>
                <w:sz w:val="34"/>
                <w:szCs w:val="34"/>
                <w:shd w:val="clear" w:color="auto" w:fill="FFFFFF"/>
                <w:cs/>
              </w:rPr>
              <w:t xml:space="preserve">ผู้ประกอบการ </w:t>
            </w:r>
            <w:r w:rsidRPr="00D87CAE">
              <w:rPr>
                <w:color w:val="202E31"/>
                <w:sz w:val="34"/>
                <w:szCs w:val="34"/>
                <w:shd w:val="clear" w:color="auto" w:fill="FFFFFF"/>
              </w:rPr>
              <w:t>OTOP</w:t>
            </w:r>
            <w:r>
              <w:rPr>
                <w:rFonts w:hint="cs"/>
                <w:color w:val="202E31"/>
                <w:sz w:val="34"/>
                <w:szCs w:val="34"/>
                <w:shd w:val="clear" w:color="auto" w:fill="FFFFFF"/>
                <w:cs/>
              </w:rPr>
              <w:t xml:space="preserve"> ตามโครงการไทยนิยม ยั่งยืนได้ </w:t>
            </w:r>
          </w:p>
          <w:p w:rsidR="0086331A" w:rsidRDefault="0086331A" w:rsidP="002273D8">
            <w:pPr>
              <w:jc w:val="thaiDistribute"/>
              <w:rPr>
                <w:spacing w:val="-2"/>
                <w:sz w:val="34"/>
                <w:szCs w:val="34"/>
                <w:cs/>
              </w:rPr>
            </w:pP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 xml:space="preserve">- </w:t>
            </w:r>
            <w:r w:rsidRPr="00D23C71">
              <w:rPr>
                <w:rFonts w:hint="cs"/>
                <w:spacing w:val="-8"/>
                <w:sz w:val="34"/>
                <w:szCs w:val="34"/>
                <w:cs/>
              </w:rPr>
              <w:t>สำนักงานพัฒนาชุมชนจังหวัดอ่างทอง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เทศบาลเมืองอ่างทอง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อำเภอ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สำนักงานธนาคารเพื่อการเกษตรและสหกรณ์การเกษตรจังหวัดอ่างทอง</w:t>
            </w:r>
          </w:p>
        </w:tc>
        <w:tc>
          <w:tcPr>
            <w:tcW w:w="3969" w:type="dxa"/>
          </w:tcPr>
          <w:p w:rsidR="0086331A" w:rsidRDefault="00C96700" w:rsidP="006636FD">
            <w:pPr>
              <w:jc w:val="thaiDistribute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สำนักงานพัฒนาชุมชนจังหวัดอ่างทอง รายงานผลการดำเนินการให้จังหวัดทราบ ภายในวันที่ 25 ของ</w:t>
            </w:r>
            <w:r w:rsidR="006E0629">
              <w:rPr>
                <w:rFonts w:hint="cs"/>
                <w:sz w:val="34"/>
                <w:szCs w:val="34"/>
                <w:cs/>
              </w:rPr>
              <w:t>ทุกเดือน รายงานครั้งแรกวันที่ 26</w:t>
            </w:r>
            <w:r>
              <w:rPr>
                <w:rFonts w:hint="cs"/>
                <w:sz w:val="34"/>
                <w:szCs w:val="34"/>
                <w:cs/>
              </w:rPr>
              <w:t xml:space="preserve"> มีนาคม 2561</w:t>
            </w:r>
          </w:p>
        </w:tc>
      </w:tr>
      <w:tr w:rsidR="0086331A" w:rsidTr="0086331A">
        <w:tc>
          <w:tcPr>
            <w:tcW w:w="421" w:type="dxa"/>
          </w:tcPr>
          <w:p w:rsidR="0086331A" w:rsidRPr="00C3009C" w:rsidRDefault="0086331A" w:rsidP="00415EE2">
            <w:pPr>
              <w:jc w:val="center"/>
              <w:rPr>
                <w:sz w:val="34"/>
                <w:szCs w:val="34"/>
                <w:cs/>
              </w:rPr>
            </w:pPr>
            <w:r>
              <w:rPr>
                <w:rFonts w:hint="cs"/>
                <w:sz w:val="34"/>
                <w:szCs w:val="34"/>
                <w:cs/>
              </w:rPr>
              <w:lastRenderedPageBreak/>
              <w:t>8</w:t>
            </w:r>
          </w:p>
        </w:tc>
        <w:tc>
          <w:tcPr>
            <w:tcW w:w="4677" w:type="dxa"/>
          </w:tcPr>
          <w:p w:rsidR="0086331A" w:rsidRPr="00BA3C89" w:rsidRDefault="0086331A" w:rsidP="00486AF7">
            <w:pPr>
              <w:jc w:val="thaiDistribute"/>
              <w:rPr>
                <w:b/>
                <w:bCs/>
                <w:sz w:val="34"/>
                <w:szCs w:val="34"/>
              </w:rPr>
            </w:pPr>
            <w:r w:rsidRPr="00BA3C89">
              <w:rPr>
                <w:rFonts w:hint="cs"/>
                <w:b/>
                <w:bCs/>
                <w:sz w:val="34"/>
                <w:szCs w:val="34"/>
                <w:cs/>
              </w:rPr>
              <w:t>กฎหมายที่เกี่ยวข้องกับการจัดการตลาด</w:t>
            </w:r>
          </w:p>
          <w:p w:rsidR="0086331A" w:rsidRDefault="0086331A" w:rsidP="00486AF7">
            <w:pPr>
              <w:jc w:val="thaiDistribute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  การจัดตั้งตลาดมีกฎหมายที่เกี่ยวข้องหลายส่วน จึงขอให้หน่วยงานที่เกี่ยวข้องดำเนินการจัดการตลาดประชารัฐให้เป็นไปตามกฎระเบียบต่าง ๆ เพื่อให้การดำเนินโครงการเป็นไปด้วยความเรียบร้อยและถูกต้อง</w:t>
            </w:r>
          </w:p>
          <w:p w:rsidR="0086331A" w:rsidRDefault="0086331A" w:rsidP="002273D8">
            <w:pPr>
              <w:jc w:val="thaiDistribute"/>
              <w:rPr>
                <w:spacing w:val="-2"/>
                <w:sz w:val="34"/>
                <w:szCs w:val="34"/>
                <w:cs/>
              </w:rPr>
            </w:pP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สำนักงานพัฒนาชุมชนจังหวัดอ่างทอง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สำนักงานส่งเสริมการปกครองท้องถิ่นจังหวัดอ่างทอง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สำนักงานพาณิชย์จังหวัดอ่างทอง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สำนักงานวัฒนธรรมจังหวัดอ่างทอง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องค์การบริหารส่วนจังหวัดอ่างทอง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>- อำเภอทุกอำเภอ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บริษัท ประชารัฐรักสามัคคีจังหวัดอ่างทอง (วิสาหกิจเพื่อสังคม) จำกัด</w:t>
            </w:r>
          </w:p>
          <w:p w:rsidR="0086331A" w:rsidRDefault="0086331A">
            <w:pPr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cs/>
              </w:rPr>
              <w:t xml:space="preserve">- </w:t>
            </w:r>
            <w:r w:rsidRPr="003B3CDE">
              <w:rPr>
                <w:rFonts w:hint="cs"/>
                <w:sz w:val="34"/>
                <w:szCs w:val="34"/>
                <w:cs/>
              </w:rPr>
              <w:t>สำนักงานธนาคารเพื่อการเกษตรและสหกรณ์การเกษตรจังหวัดอ่างทอง</w:t>
            </w:r>
          </w:p>
        </w:tc>
        <w:tc>
          <w:tcPr>
            <w:tcW w:w="3969" w:type="dxa"/>
          </w:tcPr>
          <w:p w:rsidR="0086331A" w:rsidRDefault="0086331A">
            <w:pPr>
              <w:rPr>
                <w:sz w:val="34"/>
                <w:szCs w:val="34"/>
                <w:cs/>
              </w:rPr>
            </w:pPr>
          </w:p>
        </w:tc>
      </w:tr>
    </w:tbl>
    <w:p w:rsidR="00B83FEA" w:rsidRPr="00B83FEA" w:rsidRDefault="00B83FEA">
      <w:pPr>
        <w:rPr>
          <w:sz w:val="34"/>
          <w:szCs w:val="34"/>
        </w:rPr>
      </w:pPr>
    </w:p>
    <w:sectPr w:rsidR="00B83FEA" w:rsidRPr="00B83FEA" w:rsidSect="00AF35A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A"/>
    <w:rsid w:val="000037A3"/>
    <w:rsid w:val="000664F5"/>
    <w:rsid w:val="00176AEA"/>
    <w:rsid w:val="001C46B8"/>
    <w:rsid w:val="001F6A6E"/>
    <w:rsid w:val="002273D8"/>
    <w:rsid w:val="00241614"/>
    <w:rsid w:val="00271F9D"/>
    <w:rsid w:val="0027751D"/>
    <w:rsid w:val="002F2300"/>
    <w:rsid w:val="002F4F02"/>
    <w:rsid w:val="003670A0"/>
    <w:rsid w:val="003C1C95"/>
    <w:rsid w:val="003C7DEC"/>
    <w:rsid w:val="003D78D3"/>
    <w:rsid w:val="003E4398"/>
    <w:rsid w:val="00415EE2"/>
    <w:rsid w:val="00421C6A"/>
    <w:rsid w:val="0044647D"/>
    <w:rsid w:val="00486AF7"/>
    <w:rsid w:val="004873BD"/>
    <w:rsid w:val="004A517F"/>
    <w:rsid w:val="004E4D78"/>
    <w:rsid w:val="005003F0"/>
    <w:rsid w:val="00517B53"/>
    <w:rsid w:val="00555826"/>
    <w:rsid w:val="0058734C"/>
    <w:rsid w:val="005A245A"/>
    <w:rsid w:val="005B0E8C"/>
    <w:rsid w:val="006275D0"/>
    <w:rsid w:val="00647336"/>
    <w:rsid w:val="006636FD"/>
    <w:rsid w:val="006E0629"/>
    <w:rsid w:val="006F1F74"/>
    <w:rsid w:val="00725CFD"/>
    <w:rsid w:val="00745D05"/>
    <w:rsid w:val="0076527D"/>
    <w:rsid w:val="007B62DC"/>
    <w:rsid w:val="007C3461"/>
    <w:rsid w:val="007D11D7"/>
    <w:rsid w:val="0086331A"/>
    <w:rsid w:val="00947296"/>
    <w:rsid w:val="00954B19"/>
    <w:rsid w:val="009831C6"/>
    <w:rsid w:val="009A2D0E"/>
    <w:rsid w:val="009A51AE"/>
    <w:rsid w:val="009E0055"/>
    <w:rsid w:val="00A5338A"/>
    <w:rsid w:val="00AF35A9"/>
    <w:rsid w:val="00B07433"/>
    <w:rsid w:val="00B83FEA"/>
    <w:rsid w:val="00B85DF0"/>
    <w:rsid w:val="00B86242"/>
    <w:rsid w:val="00BB7553"/>
    <w:rsid w:val="00BC70CD"/>
    <w:rsid w:val="00BE7022"/>
    <w:rsid w:val="00BF31EA"/>
    <w:rsid w:val="00C3009C"/>
    <w:rsid w:val="00C96700"/>
    <w:rsid w:val="00CE5542"/>
    <w:rsid w:val="00CF020E"/>
    <w:rsid w:val="00CF19E2"/>
    <w:rsid w:val="00D2199A"/>
    <w:rsid w:val="00D23C71"/>
    <w:rsid w:val="00D52DF2"/>
    <w:rsid w:val="00D87B47"/>
    <w:rsid w:val="00E134CE"/>
    <w:rsid w:val="00E55DD0"/>
    <w:rsid w:val="00E71C5A"/>
    <w:rsid w:val="00EB40A6"/>
    <w:rsid w:val="00EC684D"/>
    <w:rsid w:val="00F27BA1"/>
    <w:rsid w:val="00F85479"/>
    <w:rsid w:val="00F90AF9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D648-37B5-4FA2-B13F-3D2E87E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527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AF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0AF9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E702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9A2D0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B386-FA4E-408B-B4FA-25B28BF4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2018-03-22T03:09:00Z</cp:lastPrinted>
  <dcterms:created xsi:type="dcterms:W3CDTF">2018-03-13T10:35:00Z</dcterms:created>
  <dcterms:modified xsi:type="dcterms:W3CDTF">2018-03-22T03:09:00Z</dcterms:modified>
</cp:coreProperties>
</file>