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A34664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8410BB" w:rsidRPr="00A34664" w:rsidRDefault="00A34664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1</w:t>
      </w:r>
      <w:r w:rsidR="008410BB">
        <w:rPr>
          <w:rFonts w:ascii="TH SarabunIT๙" w:hAnsi="TH SarabunIT๙" w:cs="TH SarabunIT๙"/>
          <w:sz w:val="32"/>
          <w:szCs w:val="32"/>
          <w:cs/>
        </w:rPr>
        <w:t xml:space="preserve">85,823,900 บาท 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(หนึ่งร้อยแปดสิบห</w:t>
      </w:r>
      <w:r w:rsidR="008410BB">
        <w:rPr>
          <w:rFonts w:ascii="TH SarabunIT๙" w:hAnsi="TH SarabunIT๙" w:cs="TH SarabunIT๙"/>
          <w:sz w:val="32"/>
          <w:szCs w:val="32"/>
          <w:cs/>
        </w:rPr>
        <w:t>้าล้านแปดแสนสองหมื่นสามพันเก้าร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อยบาทถ้วน) จำนวน 10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แยกเป็น 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หกหมื่นสามพันสามร้อยบาทถ้วน)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- 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 งบประมาณ 110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869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บาท (หนึ่งร้อยสิบล้าน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แสน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เก้า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ร้อยบาทถ้วน) ยกเลิก 3 กิจกรรม งบประมาณ 7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128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100 บาท (เจ็ดล้านหนึ่งแสน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สองหมื่นแปดพันหนึ่งร้อยบาทถ้วน) คงเหลืองบประมาณดำเนินการ 103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741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500 บาท (หนึ่งร้อยสามล้านเจ็ดแสนสี่หมื่นหนึ่งพันห้าร้อยบาทถ้วน) จำนวน 3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</w:p>
    <w:p w:rsidR="008410BB" w:rsidRPr="008410BB" w:rsidRDefault="008410BB" w:rsidP="008410BB">
      <w:pPr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เป็นกิจกรรมใช้เงินเหลือจ่าย จำนวน 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9377F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งบประมาณรวม 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015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329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Pr="00F95471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Pr="00F95471">
        <w:rPr>
          <w:rFonts w:ascii="TH SarabunIT๙" w:hAnsi="TH SarabunIT๙" w:cs="TH SarabunIT๙" w:hint="cs"/>
          <w:spacing w:val="8"/>
          <w:sz w:val="32"/>
          <w:szCs w:val="32"/>
          <w:cs/>
        </w:rPr>
        <w:t>สิบห้าล้าน</w:t>
      </w:r>
      <w:r w:rsidR="00F95471" w:rsidRPr="00F95471">
        <w:rPr>
          <w:rFonts w:ascii="TH SarabunIT๙" w:hAnsi="TH SarabunIT๙" w:cs="TH SarabunIT๙" w:hint="cs"/>
          <w:spacing w:val="8"/>
          <w:sz w:val="32"/>
          <w:szCs w:val="32"/>
          <w:cs/>
        </w:rPr>
        <w:t>หนึ่งหมื่นห้าพันสามร้อยยี่สิบเก้าบาทเก้าสิบหกสตางค์</w:t>
      </w:r>
      <w:r w:rsidRPr="00F95471">
        <w:rPr>
          <w:rFonts w:ascii="TH SarabunIT๙" w:hAnsi="TH SarabunIT๙" w:cs="TH SarabunIT๙"/>
          <w:spacing w:val="8"/>
          <w:sz w:val="32"/>
          <w:szCs w:val="32"/>
          <w:cs/>
        </w:rPr>
        <w:t>) และกิจกรรมขอปรับแผนฯ จำนวน</w:t>
      </w:r>
      <w:r w:rsidRPr="00F954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95471" w:rsidRPr="00F954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</w:t>
      </w:r>
      <w:r w:rsidRPr="00F95471">
        <w:rPr>
          <w:rFonts w:ascii="TH SarabunIT๙" w:hAnsi="TH SarabunIT๙" w:cs="TH SarabunIT๙"/>
          <w:spacing w:val="-2"/>
          <w:sz w:val="32"/>
          <w:szCs w:val="32"/>
          <w:cs/>
        </w:rPr>
        <w:t>3 รายการ</w:t>
      </w:r>
      <w:r w:rsidRPr="00F95471">
        <w:rPr>
          <w:rFonts w:ascii="TH SarabunIT๙" w:hAnsi="TH SarabunIT๙" w:cs="TH SarabunIT๙"/>
          <w:sz w:val="32"/>
          <w:szCs w:val="32"/>
          <w:cs/>
        </w:rPr>
        <w:t xml:space="preserve"> งบประมาณรวม 7</w:t>
      </w:r>
      <w:r w:rsidRPr="00F95471">
        <w:rPr>
          <w:rFonts w:ascii="TH SarabunIT๙" w:hAnsi="TH SarabunIT๙" w:cs="TH SarabunIT๙"/>
          <w:sz w:val="32"/>
          <w:szCs w:val="32"/>
        </w:rPr>
        <w:t>,</w:t>
      </w:r>
      <w:r w:rsidRPr="00F95471">
        <w:rPr>
          <w:rFonts w:ascii="TH SarabunIT๙" w:hAnsi="TH SarabunIT๙" w:cs="TH SarabunIT๙"/>
          <w:sz w:val="32"/>
          <w:szCs w:val="32"/>
          <w:cs/>
        </w:rPr>
        <w:t>117</w:t>
      </w:r>
      <w:r w:rsidRPr="00F95471">
        <w:rPr>
          <w:rFonts w:ascii="TH SarabunIT๙" w:hAnsi="TH SarabunIT๙" w:cs="TH SarabunIT๙"/>
          <w:sz w:val="32"/>
          <w:szCs w:val="32"/>
        </w:rPr>
        <w:t>,</w:t>
      </w:r>
      <w:r w:rsidRPr="00F95471">
        <w:rPr>
          <w:rFonts w:ascii="TH SarabunIT๙" w:hAnsi="TH SarabunIT๙" w:cs="TH SarabunIT๙"/>
          <w:sz w:val="32"/>
          <w:szCs w:val="32"/>
          <w:cs/>
        </w:rPr>
        <w:t>200 บาท (เจ็ดล้านหนึ่งแสนหนึ่งหมื่นเจ็ดพันสองร้อยบาทถ้วน)</w:t>
      </w:r>
      <w:r w:rsidRPr="00F9547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410BB" w:rsidRDefault="008410BB" w:rsidP="008410BB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คงเหลือกิจกรรมที่ดำเนินการ ทั้งสิ้น 11</w:t>
      </w:r>
      <w:r w:rsidR="009377F9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185,822,000 บาท (หนึ่งร้อยแปดสิบห้าล้านแปดแสนสองหมื่นสองพันบาทถ้วน)</w:t>
      </w:r>
    </w:p>
    <w:p w:rsidR="00C522E2" w:rsidRPr="00A23105" w:rsidRDefault="00C522E2" w:rsidP="008410B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F954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24 </w:t>
      </w:r>
      <w:r w:rsidR="00F95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สิงหาคม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4277D" w:rsidRPr="00A23105" w:rsidRDefault="00C522E2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2D2227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1</w:t>
      </w:r>
      <w:r w:rsidR="00694F03">
        <w:rPr>
          <w:rFonts w:ascii="TH SarabunIT๙" w:eastAsia="Times New Roman" w:hAnsi="TH SarabunIT๙" w:cs="TH SarabunIT๙"/>
          <w:spacing w:val="8"/>
          <w:sz w:val="32"/>
          <w:szCs w:val="32"/>
        </w:rPr>
        <w:t>4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0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F92C9F">
        <w:rPr>
          <w:rFonts w:ascii="TH SarabunIT๙" w:eastAsia="Times New Roman" w:hAnsi="TH SarabunIT๙" w:cs="TH SarabunIT๙"/>
          <w:spacing w:val="8"/>
          <w:sz w:val="32"/>
          <w:szCs w:val="32"/>
        </w:rPr>
        <w:t>742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F92C9F">
        <w:rPr>
          <w:rFonts w:ascii="TH SarabunIT๙" w:eastAsia="Times New Roman" w:hAnsi="TH SarabunIT๙" w:cs="TH SarabunIT๙"/>
          <w:spacing w:val="8"/>
          <w:sz w:val="32"/>
          <w:szCs w:val="32"/>
        </w:rPr>
        <w:t>835</w:t>
      </w:r>
      <w:r w:rsidR="0094277D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.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87</w:t>
      </w:r>
      <w:r w:rsidR="0094277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2D2227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หนึ่งร้อยสี่สิบล้านห้าแสนเจ็ดหมื่นเจ็ดพันเจ็ดร้อยสามสิบบาทแปดสิบเจ็ดสตางค์</w:t>
      </w:r>
      <w:r w:rsidR="00EA1998"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75.</w:t>
      </w:r>
      <w:r w:rsidR="00F92C9F">
        <w:rPr>
          <w:rFonts w:ascii="TH SarabunIT๙" w:eastAsia="Times New Roman" w:hAnsi="TH SarabunIT๙" w:cs="TH SarabunIT๙"/>
          <w:sz w:val="32"/>
          <w:szCs w:val="32"/>
        </w:rPr>
        <w:t>74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1F54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คงเหลือกิจกรรมที</w:t>
      </w:r>
      <w:r w:rsidR="009377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่ยังเบิกจ่ายไม่แล้วเสร็จ จำนวน 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42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654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765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.7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2B53FE" w:rsidRPr="00A23105" w:rsidRDefault="002B53FE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Pr="00E56657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Pr="007E13BD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95471" w:rsidRPr="002B53FE" w:rsidRDefault="00F95471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8410BB" w:rsidRPr="00A34664" w:rsidRDefault="003D2C50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10BB" w:rsidRPr="003469DB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</w:t>
      </w:r>
      <w:r w:rsidR="008410BB" w:rsidRPr="003469DB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31,447,700 บาท (สามสิบเอ็ด</w:t>
      </w:r>
      <w:r w:rsidR="008410BB" w:rsidRPr="00A34664">
        <w:rPr>
          <w:rFonts w:ascii="TH SarabunIT๙" w:hAnsi="TH SarabunIT๙" w:cs="TH SarabunIT๙"/>
          <w:spacing w:val="10"/>
          <w:sz w:val="32"/>
          <w:szCs w:val="32"/>
          <w:cs/>
        </w:rPr>
        <w:t>ล้าน</w:t>
      </w:r>
      <w:r w:rsidR="008410BB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</w:t>
      </w:r>
      <w:r w:rsidR="008410BB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สี่แสนสี่หมื่นเจ็ดพันเจ็ดร้อยบาทถ้วน) 7 โครงการ 7 กิจกรรม แยกเป็น 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งบลงทุน 4 กิจกรรม งบประมาณ 17,723,000 บาท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งบดำเนินงาน 5 กิจกรรม งบประมาณ 13,724,700 บาท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(บางโครงการมีทั้งงบลงทุนและงบดำเนินงาน) </w:t>
      </w:r>
    </w:p>
    <w:p w:rsidR="008410BB" w:rsidRPr="00764CA6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- ยกเลิกโครงการ จำนวน 3 โครงการ 3 กิจกรรม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คงเหลือโครงการที่ดำเนินการ 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4 โครงการ 4 กิจกรรม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21,419,998.40 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 (ยี่สิบเอ็ดล้านสี่แสนหนึ่งหมื่นเก้าพันเก้าร้อย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4CA6">
        <w:rPr>
          <w:rFonts w:ascii="TH SarabunIT๙" w:hAnsi="TH SarabunIT๙" w:cs="TH SarabunIT๙"/>
          <w:sz w:val="32"/>
          <w:szCs w:val="32"/>
          <w:cs/>
        </w:rPr>
        <w:t>เก้าสิบแปด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>สี่สิบสตางค์) แยกเป็น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(1) งบลงทุน จำนวน 7,919,998.40 บาท (เจ็ดล้านเก้าแสนหนึ่งหมื่นเก้าพัน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เก้าร้อยเก้าสิบแปดบาทสี่สิบสตางค์) 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(2) งบดำเนินงาน จำนวน 13,500,000 บาท (สิบสามล้านห้าแสนบาทถ้วน)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34664">
        <w:rPr>
          <w:rFonts w:ascii="TH SarabunIT๙" w:hAnsi="TH SarabunIT๙" w:cs="TH SarabunIT๙"/>
          <w:sz w:val="32"/>
          <w:szCs w:val="32"/>
          <w:cs/>
        </w:rPr>
        <w:t>เป็นกิจกรรมใช้เงินเหลือจ่ายต่อยอดโครงการเดิม จำนวน 1 รายการ</w:t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งบประมาณ 2,083,000 บาท (สองล้านแปดหมื่นสามพันบาทถ้วน) เป็นกิจกรรมขอปรับแผน</w:t>
      </w:r>
      <w:r w:rsidRPr="00A34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(ใช้เงินเหลือจากการ</w:t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ยกเลิกกิจกรรม) จำนวน 3 รายการงบประมาณ 10,024,235 บาท (สิบล้านสองหมื่น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สี่พันสองร้อย</w:t>
      </w:r>
      <w:r w:rsidRPr="008F68FB">
        <w:rPr>
          <w:rFonts w:ascii="TH SarabunIT๙" w:hAnsi="TH SarabunIT๙" w:cs="TH SarabunIT๙"/>
          <w:sz w:val="32"/>
          <w:szCs w:val="32"/>
          <w:cs/>
        </w:rPr>
        <w:t>สามสิบห้าบาทถ้วน)</w:t>
      </w:r>
      <w:r w:rsidRPr="008F6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10BB" w:rsidRPr="00B51049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8F68FB">
        <w:rPr>
          <w:rFonts w:ascii="TH SarabunIT๙" w:hAnsi="TH SarabunIT๙" w:cs="TH SarabunIT๙" w:hint="cs"/>
          <w:sz w:val="32"/>
          <w:szCs w:val="32"/>
          <w:cs/>
        </w:rPr>
        <w:t>คงเหลือกิจกรรมที่ดำเนินการ ทั้งสิ้น 8 รายการ งบประมาณ 30,793,615 บาท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(สามสิบล้านเจ็ดแสนเก้าหมื่นสามพันหกร้อยสิบห้าล้านบาท)</w:t>
      </w:r>
    </w:p>
    <w:p w:rsidR="00E36147" w:rsidRPr="00A23105" w:rsidRDefault="00E36147" w:rsidP="008410BB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3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 w:rsidR="00F95471">
        <w:rPr>
          <w:rFonts w:ascii="TH SarabunIT๙" w:hAnsi="TH SarabunIT๙" w:cs="TH SarabunIT๙"/>
          <w:b/>
          <w:bCs/>
          <w:sz w:val="32"/>
          <w:szCs w:val="32"/>
        </w:rPr>
        <w:t xml:space="preserve">24 </w:t>
      </w:r>
      <w:r w:rsidR="00F9547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 </w:t>
      </w:r>
    </w:p>
    <w:p w:rsidR="00F03014" w:rsidRPr="00A23105" w:rsidRDefault="00E36147" w:rsidP="00F03014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23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เบิกจ่ายจำนวน 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40CFC">
        <w:rPr>
          <w:rFonts w:ascii="TH SarabunIT๙" w:hAnsi="TH SarabunIT๙" w:cs="TH SarabunIT๙" w:hint="cs"/>
          <w:spacing w:val="-4"/>
          <w:sz w:val="32"/>
          <w:szCs w:val="32"/>
          <w:cs/>
        </w:rPr>
        <w:t>593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40CFC">
        <w:rPr>
          <w:rFonts w:ascii="TH SarabunIT๙" w:hAnsi="TH SarabunIT๙" w:cs="TH SarabunIT๙" w:hint="cs"/>
          <w:spacing w:val="-4"/>
          <w:sz w:val="32"/>
          <w:szCs w:val="32"/>
          <w:cs/>
        </w:rPr>
        <w:t>775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(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สิบ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สี่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แสนหกหมื่นแปดพันบาทถ้วน) คิดเป็น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</w:t>
      </w:r>
      <w:r w:rsidR="005857DB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34.</w:t>
      </w:r>
      <w:r w:rsidR="00440CFC"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</w:p>
    <w:p w:rsidR="00B455D7" w:rsidRPr="00A23105" w:rsidRDefault="009F4D78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คงเหลือกิจกรรมที</w:t>
      </w:r>
      <w:r w:rsidR="007E13BD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่ยังเบิกจ่ายไม่แล้วเสร็จ จำนวน </w:t>
      </w:r>
      <w:r w:rsidR="00440CFC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6</w:t>
      </w:r>
      <w:r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รายการ งบประมาณ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0CFC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741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840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sectPr w:rsidR="00B455D7" w:rsidRPr="00A23105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0F" w:rsidRDefault="00DE790F" w:rsidP="00292FE8">
      <w:r>
        <w:separator/>
      </w:r>
    </w:p>
  </w:endnote>
  <w:endnote w:type="continuationSeparator" w:id="0">
    <w:p w:rsidR="00DE790F" w:rsidRDefault="00DE790F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0F" w:rsidRDefault="00DE790F" w:rsidP="00292FE8">
      <w:r>
        <w:separator/>
      </w:r>
    </w:p>
  </w:footnote>
  <w:footnote w:type="continuationSeparator" w:id="0">
    <w:p w:rsidR="00DE790F" w:rsidRDefault="00DE790F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0EE2"/>
    <w:rsid w:val="00067CB3"/>
    <w:rsid w:val="0007585A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3E8B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3CE9"/>
    <w:rsid w:val="002C492A"/>
    <w:rsid w:val="002C4EA1"/>
    <w:rsid w:val="002D0C27"/>
    <w:rsid w:val="002D2227"/>
    <w:rsid w:val="002D22C9"/>
    <w:rsid w:val="002D25DC"/>
    <w:rsid w:val="002D48B3"/>
    <w:rsid w:val="002D62D3"/>
    <w:rsid w:val="002D727E"/>
    <w:rsid w:val="002E0F77"/>
    <w:rsid w:val="002E277F"/>
    <w:rsid w:val="002E2BE0"/>
    <w:rsid w:val="002F5B52"/>
    <w:rsid w:val="002F71C1"/>
    <w:rsid w:val="00301625"/>
    <w:rsid w:val="003054CA"/>
    <w:rsid w:val="00306133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1FF3"/>
    <w:rsid w:val="00416F26"/>
    <w:rsid w:val="004306E5"/>
    <w:rsid w:val="004351A4"/>
    <w:rsid w:val="004409FF"/>
    <w:rsid w:val="00440CFC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1F29"/>
    <w:rsid w:val="004934FA"/>
    <w:rsid w:val="00494145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57DB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14C5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4F03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13BD"/>
    <w:rsid w:val="007E2D63"/>
    <w:rsid w:val="007E55BB"/>
    <w:rsid w:val="007E677A"/>
    <w:rsid w:val="007F406F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10BB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28C8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377F9"/>
    <w:rsid w:val="00941385"/>
    <w:rsid w:val="00941D26"/>
    <w:rsid w:val="0094277D"/>
    <w:rsid w:val="00947AD0"/>
    <w:rsid w:val="0095061D"/>
    <w:rsid w:val="00951EB4"/>
    <w:rsid w:val="00953A4D"/>
    <w:rsid w:val="0095440B"/>
    <w:rsid w:val="009546EC"/>
    <w:rsid w:val="009555D2"/>
    <w:rsid w:val="00970E16"/>
    <w:rsid w:val="009737E9"/>
    <w:rsid w:val="00974F14"/>
    <w:rsid w:val="009760A8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9F4D78"/>
    <w:rsid w:val="00A06CC0"/>
    <w:rsid w:val="00A11E91"/>
    <w:rsid w:val="00A14118"/>
    <w:rsid w:val="00A14A6F"/>
    <w:rsid w:val="00A14CD5"/>
    <w:rsid w:val="00A17C5C"/>
    <w:rsid w:val="00A22E4C"/>
    <w:rsid w:val="00A23105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B6668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25E6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120E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B6116"/>
    <w:rsid w:val="00DC00B0"/>
    <w:rsid w:val="00DD5D94"/>
    <w:rsid w:val="00DD61BF"/>
    <w:rsid w:val="00DE17BE"/>
    <w:rsid w:val="00DE2D6F"/>
    <w:rsid w:val="00DE422E"/>
    <w:rsid w:val="00DE790F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413F7"/>
    <w:rsid w:val="00E46576"/>
    <w:rsid w:val="00E478DF"/>
    <w:rsid w:val="00E47EA5"/>
    <w:rsid w:val="00E52F08"/>
    <w:rsid w:val="00E55655"/>
    <w:rsid w:val="00E55F18"/>
    <w:rsid w:val="00E56657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55C3"/>
    <w:rsid w:val="00F47E85"/>
    <w:rsid w:val="00F51574"/>
    <w:rsid w:val="00F536D6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2C9F"/>
    <w:rsid w:val="00F95471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05A1"/>
    <w:rsid w:val="00FC1649"/>
    <w:rsid w:val="00FC1695"/>
    <w:rsid w:val="00FC6352"/>
    <w:rsid w:val="00FC68D5"/>
    <w:rsid w:val="00FC779B"/>
    <w:rsid w:val="00FD4135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B4FD-2294-4EB6-9C23-89FA688F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2018-08-24T07:10:00Z</cp:lastPrinted>
  <dcterms:created xsi:type="dcterms:W3CDTF">2018-08-29T07:25:00Z</dcterms:created>
  <dcterms:modified xsi:type="dcterms:W3CDTF">2018-08-29T07:25:00Z</dcterms:modified>
</cp:coreProperties>
</file>