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C" w:rsidRPr="000B4F65" w:rsidRDefault="00B556DE" w:rsidP="00B06A29">
      <w:pPr>
        <w:jc w:val="center"/>
        <w:rPr>
          <w:b/>
          <w:bCs/>
          <w:sz w:val="34"/>
          <w:szCs w:val="34"/>
        </w:rPr>
      </w:pPr>
      <w:r>
        <w:rPr>
          <w:rFonts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-240665</wp:posOffset>
                </wp:positionV>
                <wp:extent cx="12573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6DE" w:rsidRPr="00B556DE" w:rsidRDefault="00B556DE" w:rsidP="00B556DE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hint="cs"/>
                                <w:sz w:val="33"/>
                                <w:szCs w:val="33"/>
                                <w:cs/>
                              </w:rPr>
                              <w:t>สิ่งที่ส่งมาด้วย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6pt;margin-top:-18.95pt;width:99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" fillcolor="white [3201]" strokeweight=".5pt">
                <v:textbox>
                  <w:txbxContent>
                    <w:p w:rsidR="00B556DE" w:rsidRPr="00B556DE" w:rsidRDefault="00B556DE" w:rsidP="00B556DE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  <w:bookmarkStart w:id="1" w:name="_GoBack"/>
                      <w:r>
                        <w:rPr>
                          <w:rFonts w:hint="cs"/>
                          <w:sz w:val="33"/>
                          <w:szCs w:val="33"/>
                          <w:cs/>
                        </w:rPr>
                        <w:t>สิ่งที่ส่งมาด้วย 2.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6A29" w:rsidRPr="000B4F65">
        <w:rPr>
          <w:rFonts w:hint="cs"/>
          <w:b/>
          <w:bCs/>
          <w:sz w:val="34"/>
          <w:szCs w:val="34"/>
          <w:cs/>
        </w:rPr>
        <w:t>ตารางการรายงานผล</w:t>
      </w:r>
      <w:r w:rsidR="00B06A29" w:rsidRPr="000B4F65">
        <w:rPr>
          <w:rFonts w:eastAsia="Angsana New" w:hint="cs"/>
          <w:b/>
          <w:bCs/>
          <w:spacing w:val="-6"/>
          <w:sz w:val="34"/>
          <w:szCs w:val="34"/>
          <w:cs/>
        </w:rPr>
        <w:t>การดำเนินโครงการตลาดประชารัฐจังหวัดอ่างทอง</w:t>
      </w:r>
    </w:p>
    <w:p w:rsidR="00B06A29" w:rsidRPr="00B06A29" w:rsidRDefault="00B06A29">
      <w:pPr>
        <w:rPr>
          <w:sz w:val="33"/>
          <w:szCs w:val="33"/>
        </w:rPr>
      </w:pP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502"/>
        <w:gridCol w:w="3888"/>
        <w:gridCol w:w="5670"/>
        <w:gridCol w:w="3118"/>
        <w:gridCol w:w="1693"/>
      </w:tblGrid>
      <w:tr w:rsidR="003B3003" w:rsidRPr="0063720C" w:rsidTr="009246AC">
        <w:tc>
          <w:tcPr>
            <w:tcW w:w="502" w:type="dxa"/>
          </w:tcPr>
          <w:p w:rsidR="003B3003" w:rsidRPr="0063720C" w:rsidRDefault="003B3003" w:rsidP="0063720C">
            <w:pPr>
              <w:jc w:val="center"/>
              <w:rPr>
                <w:b/>
                <w:bCs/>
                <w:sz w:val="33"/>
                <w:szCs w:val="33"/>
                <w:cs/>
              </w:rPr>
            </w:pPr>
            <w:r>
              <w:rPr>
                <w:rFonts w:hint="cs"/>
                <w:b/>
                <w:bCs/>
                <w:sz w:val="33"/>
                <w:szCs w:val="33"/>
                <w:cs/>
              </w:rPr>
              <w:t>ที่</w:t>
            </w:r>
          </w:p>
        </w:tc>
        <w:tc>
          <w:tcPr>
            <w:tcW w:w="3888" w:type="dxa"/>
          </w:tcPr>
          <w:p w:rsidR="003B3003" w:rsidRPr="0063720C" w:rsidRDefault="003B3003" w:rsidP="0063720C">
            <w:pPr>
              <w:jc w:val="center"/>
              <w:rPr>
                <w:b/>
                <w:bCs/>
                <w:sz w:val="33"/>
                <w:szCs w:val="33"/>
              </w:rPr>
            </w:pPr>
            <w:r w:rsidRPr="0063720C">
              <w:rPr>
                <w:rFonts w:hint="cs"/>
                <w:b/>
                <w:bCs/>
                <w:sz w:val="33"/>
                <w:szCs w:val="33"/>
                <w:cs/>
              </w:rPr>
              <w:t>การดำเนินการ</w:t>
            </w:r>
          </w:p>
        </w:tc>
        <w:tc>
          <w:tcPr>
            <w:tcW w:w="5670" w:type="dxa"/>
          </w:tcPr>
          <w:p w:rsidR="003B3003" w:rsidRPr="0063720C" w:rsidRDefault="003B3003" w:rsidP="0063720C">
            <w:pPr>
              <w:jc w:val="center"/>
              <w:rPr>
                <w:b/>
                <w:bCs/>
                <w:sz w:val="33"/>
                <w:szCs w:val="33"/>
              </w:rPr>
            </w:pPr>
            <w:r w:rsidRPr="0063720C">
              <w:rPr>
                <w:rFonts w:hint="cs"/>
                <w:b/>
                <w:bCs/>
                <w:sz w:val="33"/>
                <w:szCs w:val="33"/>
                <w:cs/>
              </w:rPr>
              <w:t>หน่วยงานที่รับผิดชอบ</w:t>
            </w:r>
          </w:p>
        </w:tc>
        <w:tc>
          <w:tcPr>
            <w:tcW w:w="3118" w:type="dxa"/>
          </w:tcPr>
          <w:p w:rsidR="003B3003" w:rsidRPr="0063720C" w:rsidRDefault="003B3003" w:rsidP="0063720C">
            <w:pPr>
              <w:jc w:val="center"/>
              <w:rPr>
                <w:b/>
                <w:bCs/>
                <w:sz w:val="33"/>
                <w:szCs w:val="33"/>
              </w:rPr>
            </w:pPr>
            <w:r w:rsidRPr="0063720C">
              <w:rPr>
                <w:rFonts w:hint="cs"/>
                <w:b/>
                <w:bCs/>
                <w:sz w:val="33"/>
                <w:szCs w:val="33"/>
                <w:cs/>
              </w:rPr>
              <w:t>ช่วงระยะเวลาการรายงาน</w:t>
            </w:r>
          </w:p>
        </w:tc>
        <w:tc>
          <w:tcPr>
            <w:tcW w:w="1693" w:type="dxa"/>
          </w:tcPr>
          <w:p w:rsidR="003B3003" w:rsidRPr="0063720C" w:rsidRDefault="003B3003" w:rsidP="0063720C">
            <w:pPr>
              <w:jc w:val="center"/>
              <w:rPr>
                <w:b/>
                <w:bCs/>
                <w:sz w:val="33"/>
                <w:szCs w:val="33"/>
                <w:cs/>
              </w:rPr>
            </w:pPr>
            <w:r>
              <w:rPr>
                <w:rFonts w:hint="cs"/>
                <w:b/>
                <w:bCs/>
                <w:sz w:val="33"/>
                <w:szCs w:val="33"/>
                <w:cs/>
              </w:rPr>
              <w:t>หมายเหตู</w:t>
            </w:r>
          </w:p>
        </w:tc>
      </w:tr>
      <w:tr w:rsidR="003B3003" w:rsidRPr="0063720C" w:rsidTr="009246AC">
        <w:tc>
          <w:tcPr>
            <w:tcW w:w="502" w:type="dxa"/>
          </w:tcPr>
          <w:p w:rsidR="003B3003" w:rsidRDefault="003B3003" w:rsidP="00090118">
            <w:pPr>
              <w:jc w:val="center"/>
              <w:rPr>
                <w:rFonts w:eastAsia="Angsana New"/>
                <w:sz w:val="33"/>
                <w:szCs w:val="33"/>
                <w:cs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1</w:t>
            </w:r>
          </w:p>
        </w:tc>
        <w:tc>
          <w:tcPr>
            <w:tcW w:w="3888" w:type="dxa"/>
          </w:tcPr>
          <w:p w:rsidR="00953F4C" w:rsidRDefault="003B3003" w:rsidP="00953F4C">
            <w:pPr>
              <w:rPr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การดำเนินการขยายตลาด</w:t>
            </w:r>
            <w:r>
              <w:rPr>
                <w:rFonts w:hint="cs"/>
                <w:sz w:val="33"/>
                <w:szCs w:val="33"/>
                <w:cs/>
              </w:rPr>
              <w:t>ประชารัฐ</w:t>
            </w:r>
          </w:p>
          <w:p w:rsidR="00953F4C" w:rsidRDefault="003B3003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ในกำกับดูแล ที่</w:t>
            </w:r>
            <w:r w:rsidRPr="00135E7B">
              <w:rPr>
                <w:rFonts w:hint="cs"/>
                <w:sz w:val="33"/>
                <w:szCs w:val="33"/>
                <w:cs/>
              </w:rPr>
              <w:t>เป็นไปในลักษณะ</w:t>
            </w:r>
          </w:p>
          <w:p w:rsidR="003B3003" w:rsidRPr="0063720C" w:rsidRDefault="003B3003" w:rsidP="00953F4C">
            <w:pPr>
              <w:rPr>
                <w:sz w:val="33"/>
                <w:szCs w:val="33"/>
                <w:cs/>
              </w:rPr>
            </w:pPr>
            <w:r w:rsidRPr="00135E7B">
              <w:rPr>
                <w:rFonts w:hint="cs"/>
                <w:sz w:val="33"/>
                <w:szCs w:val="33"/>
                <w:cs/>
              </w:rPr>
              <w:t>ตลาดกลางพืชผลทางการเกษตร</w:t>
            </w:r>
          </w:p>
        </w:tc>
        <w:tc>
          <w:tcPr>
            <w:tcW w:w="5670" w:type="dxa"/>
          </w:tcPr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 xml:space="preserve">- </w:t>
            </w:r>
            <w:r w:rsidRPr="00135E7B">
              <w:rPr>
                <w:rFonts w:hint="cs"/>
                <w:sz w:val="33"/>
                <w:szCs w:val="33"/>
                <w:cs/>
              </w:rPr>
              <w:t>สำนักงานพัฒนาชุมชนจังหวัด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>อ่างทอง</w:t>
            </w:r>
          </w:p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สำนักงานส่งเสริมการปกครองท้องถิ่นจังหวัดอ่างทอง</w:t>
            </w:r>
          </w:p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สำนักงานพาณิชย์จังหวัดอ่างทอง</w:t>
            </w:r>
          </w:p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สำนักงานวัฒนธรรมจังหวัดอ่างทอง</w:t>
            </w:r>
          </w:p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องค์การบริหารส่วนจังหวัดอ่างทอง</w:t>
            </w:r>
          </w:p>
          <w:p w:rsidR="003B3003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อำเภอทุกอำเภอ</w:t>
            </w:r>
          </w:p>
          <w:p w:rsidR="00C506EA" w:rsidRDefault="003B3003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 xml:space="preserve"> บริษัท ประชารัฐรักสามัคคีจังหวัดอ่างทอง (วิสาหกิจ</w:t>
            </w:r>
          </w:p>
          <w:p w:rsidR="003B3003" w:rsidRDefault="00C506EA" w:rsidP="00E52194">
            <w:pPr>
              <w:rPr>
                <w:rFonts w:eastAsia="Angsana New"/>
                <w:sz w:val="33"/>
                <w:szCs w:val="33"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 xml:space="preserve">  </w:t>
            </w:r>
            <w:r w:rsidR="003B3003" w:rsidRPr="00135E7B">
              <w:rPr>
                <w:rFonts w:eastAsia="Angsana New" w:hint="cs"/>
                <w:sz w:val="33"/>
                <w:szCs w:val="33"/>
                <w:cs/>
              </w:rPr>
              <w:t>เพื่อสังคม) จำกัด</w:t>
            </w:r>
          </w:p>
          <w:p w:rsidR="003B3003" w:rsidRPr="0063720C" w:rsidRDefault="003B3003" w:rsidP="00C506EA">
            <w:pPr>
              <w:rPr>
                <w:sz w:val="33"/>
                <w:szCs w:val="33"/>
                <w:cs/>
              </w:rPr>
            </w:pPr>
            <w:r>
              <w:rPr>
                <w:rFonts w:eastAsia="Angsana New" w:hint="cs"/>
                <w:sz w:val="33"/>
                <w:szCs w:val="33"/>
                <w:cs/>
              </w:rPr>
              <w:t>-</w:t>
            </w:r>
            <w:r w:rsidR="00C506EA">
              <w:rPr>
                <w:rFonts w:eastAsia="Angsana New" w:hint="cs"/>
                <w:sz w:val="33"/>
                <w:szCs w:val="33"/>
                <w:cs/>
              </w:rPr>
              <w:t xml:space="preserve"> </w:t>
            </w:r>
            <w:r w:rsidRPr="00135E7B">
              <w:rPr>
                <w:rFonts w:eastAsia="Angsana New" w:hint="cs"/>
                <w:sz w:val="33"/>
                <w:szCs w:val="33"/>
                <w:cs/>
              </w:rPr>
              <w:t>ธนาคารเพื่อการเกษตรและสหกรณ์การเกษตรจังหวัดอ่างทอง</w:t>
            </w:r>
          </w:p>
        </w:tc>
        <w:tc>
          <w:tcPr>
            <w:tcW w:w="3118" w:type="dxa"/>
          </w:tcPr>
          <w:p w:rsidR="003B3003" w:rsidRPr="0063720C" w:rsidRDefault="003B3003" w:rsidP="0063720C">
            <w:pPr>
              <w:rPr>
                <w:sz w:val="33"/>
                <w:szCs w:val="33"/>
                <w:cs/>
              </w:rPr>
            </w:pPr>
            <w:r>
              <w:rPr>
                <w:rFonts w:hint="cs"/>
                <w:sz w:val="33"/>
                <w:szCs w:val="33"/>
                <w:cs/>
              </w:rPr>
              <w:t>รายงานให้จังหวัดอ่างทองทราบ ภายในวันที่ 2 พฤศจิกายน 2561</w:t>
            </w:r>
          </w:p>
        </w:tc>
        <w:tc>
          <w:tcPr>
            <w:tcW w:w="1693" w:type="dxa"/>
          </w:tcPr>
          <w:p w:rsidR="003839AC" w:rsidRDefault="003B3003" w:rsidP="0063720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แบบ</w:t>
            </w:r>
            <w:r w:rsidR="003839AC">
              <w:rPr>
                <w:rFonts w:hint="cs"/>
                <w:sz w:val="33"/>
                <w:szCs w:val="33"/>
                <w:cs/>
              </w:rPr>
              <w:t>รายงาน</w:t>
            </w:r>
          </w:p>
          <w:p w:rsidR="003B3003" w:rsidRDefault="003B3003" w:rsidP="0063720C">
            <w:pPr>
              <w:rPr>
                <w:sz w:val="33"/>
                <w:szCs w:val="33"/>
              </w:rPr>
            </w:pPr>
            <w:proofErr w:type="spellStart"/>
            <w:r>
              <w:rPr>
                <w:rFonts w:hint="cs"/>
                <w:sz w:val="33"/>
                <w:szCs w:val="33"/>
                <w:cs/>
              </w:rPr>
              <w:t>ตป</w:t>
            </w:r>
            <w:proofErr w:type="spellEnd"/>
            <w:r>
              <w:rPr>
                <w:rFonts w:hint="cs"/>
                <w:sz w:val="33"/>
                <w:szCs w:val="33"/>
                <w:cs/>
              </w:rPr>
              <w:t>. 16</w:t>
            </w:r>
          </w:p>
          <w:p w:rsidR="003B3003" w:rsidRPr="0063720C" w:rsidRDefault="003B3003" w:rsidP="0063720C">
            <w:pPr>
              <w:rPr>
                <w:sz w:val="33"/>
                <w:szCs w:val="33"/>
                <w:cs/>
              </w:rPr>
            </w:pPr>
          </w:p>
        </w:tc>
      </w:tr>
      <w:tr w:rsidR="003B3003" w:rsidTr="009246AC">
        <w:tc>
          <w:tcPr>
            <w:tcW w:w="502" w:type="dxa"/>
          </w:tcPr>
          <w:p w:rsidR="003B3003" w:rsidRDefault="00C506EA" w:rsidP="00090118">
            <w:pPr>
              <w:jc w:val="center"/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2</w:t>
            </w:r>
          </w:p>
        </w:tc>
        <w:tc>
          <w:tcPr>
            <w:tcW w:w="3888" w:type="dxa"/>
          </w:tcPr>
          <w:p w:rsidR="00953F4C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 xml:space="preserve">2.1 </w:t>
            </w:r>
            <w:r w:rsidR="00C506EA">
              <w:rPr>
                <w:rFonts w:hint="cs"/>
                <w:sz w:val="33"/>
                <w:szCs w:val="33"/>
                <w:cs/>
              </w:rPr>
              <w:t>ผลการดำเนินการตลาดประชารัฐ</w:t>
            </w:r>
          </w:p>
          <w:p w:rsidR="00953F4C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 xml:space="preserve">      </w:t>
            </w:r>
            <w:r w:rsidR="00C506EA">
              <w:rPr>
                <w:rFonts w:hint="cs"/>
                <w:sz w:val="33"/>
                <w:szCs w:val="33"/>
                <w:cs/>
              </w:rPr>
              <w:t xml:space="preserve">คนไทยยิ้มได้ ตลาดย้อนยุค (ริมเขื่อน) </w:t>
            </w:r>
          </w:p>
          <w:p w:rsidR="00953F4C" w:rsidRDefault="00953F4C" w:rsidP="00953F4C">
            <w:pPr>
              <w:rPr>
                <w:spacing w:val="-10"/>
                <w:sz w:val="33"/>
                <w:szCs w:val="33"/>
              </w:rPr>
            </w:pPr>
            <w:r>
              <w:rPr>
                <w:rFonts w:hint="cs"/>
                <w:spacing w:val="-10"/>
                <w:sz w:val="33"/>
                <w:szCs w:val="33"/>
                <w:cs/>
              </w:rPr>
              <w:t xml:space="preserve">       </w:t>
            </w:r>
            <w:r w:rsidR="00C506EA" w:rsidRPr="0022516E">
              <w:rPr>
                <w:spacing w:val="-10"/>
                <w:sz w:val="33"/>
                <w:szCs w:val="33"/>
                <w:cs/>
              </w:rPr>
              <w:t>หน้าศาลากลางจังหวัดอ่างทอง</w:t>
            </w:r>
            <w:r w:rsidR="00C506EA">
              <w:rPr>
                <w:rFonts w:hint="cs"/>
                <w:spacing w:val="-10"/>
                <w:sz w:val="33"/>
                <w:szCs w:val="33"/>
                <w:cs/>
              </w:rPr>
              <w:t xml:space="preserve"> และ</w:t>
            </w:r>
          </w:p>
          <w:p w:rsidR="00953F4C" w:rsidRDefault="00953F4C" w:rsidP="00953F4C">
            <w:pPr>
              <w:rPr>
                <w:spacing w:val="-10"/>
                <w:sz w:val="33"/>
                <w:szCs w:val="33"/>
              </w:rPr>
            </w:pPr>
            <w:r>
              <w:rPr>
                <w:rFonts w:hint="cs"/>
                <w:spacing w:val="-10"/>
                <w:sz w:val="33"/>
                <w:szCs w:val="33"/>
                <w:cs/>
              </w:rPr>
              <w:t xml:space="preserve">       </w:t>
            </w:r>
            <w:r w:rsidR="00C506EA" w:rsidRPr="0022516E">
              <w:rPr>
                <w:rFonts w:hint="cs"/>
                <w:spacing w:val="-10"/>
                <w:sz w:val="33"/>
                <w:szCs w:val="33"/>
                <w:cs/>
              </w:rPr>
              <w:t xml:space="preserve">ตลาดประชารัฐคนไทยยิ้มได้ </w:t>
            </w:r>
          </w:p>
          <w:p w:rsidR="00953F4C" w:rsidRDefault="00953F4C" w:rsidP="00953F4C">
            <w:pPr>
              <w:rPr>
                <w:spacing w:val="-4"/>
                <w:sz w:val="33"/>
                <w:szCs w:val="33"/>
              </w:rPr>
            </w:pPr>
            <w:r>
              <w:rPr>
                <w:rFonts w:hint="cs"/>
                <w:spacing w:val="-10"/>
                <w:sz w:val="33"/>
                <w:szCs w:val="33"/>
                <w:cs/>
              </w:rPr>
              <w:t xml:space="preserve">       </w:t>
            </w:r>
            <w:r w:rsidR="00C506EA" w:rsidRPr="0022516E">
              <w:rPr>
                <w:rFonts w:hint="cs"/>
                <w:spacing w:val="-10"/>
                <w:sz w:val="33"/>
                <w:szCs w:val="33"/>
                <w:cs/>
              </w:rPr>
              <w:t xml:space="preserve">ณ </w:t>
            </w:r>
            <w:r w:rsidR="00C506EA" w:rsidRPr="0022516E">
              <w:rPr>
                <w:spacing w:val="-10"/>
                <w:sz w:val="33"/>
                <w:szCs w:val="33"/>
                <w:cs/>
              </w:rPr>
              <w:t>วัดขุน</w:t>
            </w:r>
            <w:proofErr w:type="spellStart"/>
            <w:r w:rsidR="00C506EA" w:rsidRPr="0022516E">
              <w:rPr>
                <w:spacing w:val="-10"/>
                <w:sz w:val="33"/>
                <w:szCs w:val="33"/>
                <w:cs/>
              </w:rPr>
              <w:t>อินท</w:t>
            </w:r>
            <w:proofErr w:type="spellEnd"/>
            <w:r w:rsidR="00C506EA" w:rsidRPr="0022516E">
              <w:rPr>
                <w:spacing w:val="-10"/>
                <w:sz w:val="33"/>
                <w:szCs w:val="33"/>
                <w:cs/>
              </w:rPr>
              <w:t>ประมูล</w:t>
            </w:r>
            <w:r w:rsidR="00C506EA" w:rsidRPr="0022516E">
              <w:rPr>
                <w:spacing w:val="-4"/>
                <w:sz w:val="33"/>
                <w:szCs w:val="33"/>
                <w:cs/>
              </w:rPr>
              <w:t xml:space="preserve"> อำเภอโพธิ์ทอง</w:t>
            </w:r>
            <w:r w:rsidR="00C506EA" w:rsidRPr="0022516E">
              <w:rPr>
                <w:rFonts w:hint="cs"/>
                <w:spacing w:val="-4"/>
                <w:sz w:val="33"/>
                <w:szCs w:val="33"/>
                <w:cs/>
              </w:rPr>
              <w:t xml:space="preserve"> </w:t>
            </w:r>
          </w:p>
          <w:p w:rsidR="003B3003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pacing w:val="-4"/>
                <w:sz w:val="33"/>
                <w:szCs w:val="33"/>
                <w:cs/>
              </w:rPr>
              <w:t xml:space="preserve">      </w:t>
            </w:r>
            <w:r w:rsidR="00C506EA" w:rsidRPr="0022516E">
              <w:rPr>
                <w:rFonts w:hint="cs"/>
                <w:sz w:val="33"/>
                <w:szCs w:val="33"/>
                <w:cs/>
              </w:rPr>
              <w:t>จังหวัดอ่างทอง</w:t>
            </w:r>
          </w:p>
          <w:p w:rsidR="00953F4C" w:rsidRDefault="00953F4C" w:rsidP="00953F4C">
            <w:pPr>
              <w:rPr>
                <w:sz w:val="33"/>
                <w:szCs w:val="33"/>
              </w:rPr>
            </w:pPr>
          </w:p>
          <w:p w:rsidR="00953F4C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2.2 ผลการดำเนินการตลาดประชารัฐ</w:t>
            </w:r>
          </w:p>
          <w:p w:rsidR="00953F4C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 xml:space="preserve">      </w:t>
            </w:r>
            <w:r w:rsidRPr="0022516E">
              <w:rPr>
                <w:rFonts w:hint="cs"/>
                <w:sz w:val="33"/>
                <w:szCs w:val="33"/>
                <w:cs/>
              </w:rPr>
              <w:t xml:space="preserve">ท้องถิ่นสุขใจ หนองเจ็ดเส้น </w:t>
            </w:r>
          </w:p>
          <w:p w:rsidR="00953F4C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 xml:space="preserve">      </w:t>
            </w:r>
            <w:r w:rsidRPr="0022516E">
              <w:rPr>
                <w:rFonts w:hint="cs"/>
                <w:sz w:val="33"/>
                <w:szCs w:val="33"/>
                <w:cs/>
              </w:rPr>
              <w:t>(ตลาดใต้ร่มพระบารมี)</w:t>
            </w:r>
          </w:p>
        </w:tc>
        <w:tc>
          <w:tcPr>
            <w:tcW w:w="5670" w:type="dxa"/>
          </w:tcPr>
          <w:p w:rsidR="003B3003" w:rsidRDefault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- สำนักงานพัฒนาชุมชนจังหวัดอ่างทอง</w:t>
            </w: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</w:p>
          <w:p w:rsidR="009246AC" w:rsidRDefault="009246A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- องค์การบริหารส่วนจังหวัดอ่างทอง</w:t>
            </w:r>
          </w:p>
        </w:tc>
        <w:tc>
          <w:tcPr>
            <w:tcW w:w="3118" w:type="dxa"/>
          </w:tcPr>
          <w:p w:rsidR="003B3003" w:rsidRDefault="00953F4C" w:rsidP="00953F4C">
            <w:pPr>
              <w:rPr>
                <w:sz w:val="33"/>
                <w:szCs w:val="33"/>
              </w:rPr>
            </w:pPr>
            <w:r>
              <w:rPr>
                <w:rFonts w:hint="cs"/>
                <w:sz w:val="33"/>
                <w:szCs w:val="33"/>
                <w:cs/>
              </w:rPr>
              <w:t>รายงานให้จ</w:t>
            </w:r>
            <w:r w:rsidR="00872072">
              <w:rPr>
                <w:rFonts w:hint="cs"/>
                <w:sz w:val="33"/>
                <w:szCs w:val="33"/>
                <w:cs/>
              </w:rPr>
              <w:t>ังหวัดอ่างทองทราบ ภายในวันที่ 31</w:t>
            </w:r>
            <w:bookmarkStart w:id="0" w:name="_GoBack"/>
            <w:bookmarkEnd w:id="0"/>
            <w:r>
              <w:rPr>
                <w:rFonts w:hint="cs"/>
                <w:sz w:val="33"/>
                <w:szCs w:val="33"/>
                <w:cs/>
              </w:rPr>
              <w:t xml:space="preserve"> ตุลาคม 2561</w:t>
            </w:r>
          </w:p>
        </w:tc>
        <w:tc>
          <w:tcPr>
            <w:tcW w:w="1693" w:type="dxa"/>
          </w:tcPr>
          <w:p w:rsidR="00AE6FB7" w:rsidRDefault="00E84A3B">
            <w:pPr>
              <w:rPr>
                <w:spacing w:val="-4"/>
                <w:sz w:val="33"/>
                <w:szCs w:val="33"/>
              </w:rPr>
            </w:pPr>
            <w:r w:rsidRPr="00E84A3B">
              <w:rPr>
                <w:sz w:val="33"/>
                <w:szCs w:val="33"/>
                <w:cs/>
              </w:rPr>
              <w:t>แบบรายงาน</w:t>
            </w:r>
            <w:r w:rsidRPr="00E84A3B">
              <w:rPr>
                <w:rFonts w:hint="cs"/>
                <w:sz w:val="33"/>
                <w:szCs w:val="33"/>
                <w:cs/>
              </w:rPr>
              <w:t>ตลาดที่มี</w:t>
            </w:r>
            <w:r w:rsidRPr="00E84A3B">
              <w:rPr>
                <w:spacing w:val="-4"/>
                <w:sz w:val="33"/>
                <w:szCs w:val="33"/>
                <w:cs/>
              </w:rPr>
              <w:t>การดำเนินการ</w:t>
            </w:r>
          </w:p>
          <w:p w:rsidR="003B3003" w:rsidRPr="00E84A3B" w:rsidRDefault="00E84A3B">
            <w:pPr>
              <w:rPr>
                <w:sz w:val="33"/>
                <w:szCs w:val="33"/>
              </w:rPr>
            </w:pPr>
            <w:r w:rsidRPr="00E84A3B">
              <w:rPr>
                <w:spacing w:val="-4"/>
                <w:sz w:val="33"/>
                <w:szCs w:val="33"/>
                <w:cs/>
              </w:rPr>
              <w:t xml:space="preserve">เป็นเลิศ </w:t>
            </w:r>
            <w:r w:rsidRPr="00E84A3B">
              <w:rPr>
                <w:sz w:val="33"/>
                <w:szCs w:val="33"/>
                <w:cs/>
              </w:rPr>
              <w:t>(</w:t>
            </w:r>
            <w:r w:rsidRPr="00E84A3B">
              <w:rPr>
                <w:sz w:val="33"/>
                <w:szCs w:val="33"/>
              </w:rPr>
              <w:t>Best Practice</w:t>
            </w:r>
            <w:r w:rsidRPr="00E84A3B">
              <w:rPr>
                <w:sz w:val="33"/>
                <w:szCs w:val="33"/>
                <w:cs/>
              </w:rPr>
              <w:t>)</w:t>
            </w:r>
          </w:p>
        </w:tc>
      </w:tr>
    </w:tbl>
    <w:p w:rsidR="00B06A29" w:rsidRPr="00B06A29" w:rsidRDefault="00B06A29">
      <w:pPr>
        <w:rPr>
          <w:sz w:val="33"/>
          <w:szCs w:val="33"/>
        </w:rPr>
      </w:pPr>
    </w:p>
    <w:p w:rsidR="00B06A29" w:rsidRPr="00B06A29" w:rsidRDefault="00B06A29">
      <w:pPr>
        <w:rPr>
          <w:sz w:val="33"/>
          <w:szCs w:val="33"/>
        </w:rPr>
      </w:pPr>
    </w:p>
    <w:p w:rsidR="00B06A29" w:rsidRPr="00B06A29" w:rsidRDefault="00B06A29">
      <w:pPr>
        <w:rPr>
          <w:sz w:val="33"/>
          <w:szCs w:val="33"/>
        </w:rPr>
      </w:pPr>
    </w:p>
    <w:p w:rsidR="00B06A29" w:rsidRPr="00B06A29" w:rsidRDefault="00B06A29">
      <w:pPr>
        <w:rPr>
          <w:sz w:val="33"/>
          <w:szCs w:val="33"/>
        </w:rPr>
      </w:pPr>
    </w:p>
    <w:sectPr w:rsidR="00B06A29" w:rsidRPr="00B06A29" w:rsidSect="000F7970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29"/>
    <w:rsid w:val="00090118"/>
    <w:rsid w:val="000B4F65"/>
    <w:rsid w:val="000D32AA"/>
    <w:rsid w:val="000F7970"/>
    <w:rsid w:val="00372252"/>
    <w:rsid w:val="003839AC"/>
    <w:rsid w:val="003B3003"/>
    <w:rsid w:val="0058734C"/>
    <w:rsid w:val="0063720C"/>
    <w:rsid w:val="00872072"/>
    <w:rsid w:val="009246AC"/>
    <w:rsid w:val="00953F4C"/>
    <w:rsid w:val="00A73115"/>
    <w:rsid w:val="00AB25D7"/>
    <w:rsid w:val="00AE6FB7"/>
    <w:rsid w:val="00B06A29"/>
    <w:rsid w:val="00B556DE"/>
    <w:rsid w:val="00C3417D"/>
    <w:rsid w:val="00C506EA"/>
    <w:rsid w:val="00E52194"/>
    <w:rsid w:val="00E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4872-543F-41C2-825F-78B6EDE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6DE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56D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2018-10-25T10:24:00Z</cp:lastPrinted>
  <dcterms:created xsi:type="dcterms:W3CDTF">2018-10-25T08:51:00Z</dcterms:created>
  <dcterms:modified xsi:type="dcterms:W3CDTF">2018-10-30T02:50:00Z</dcterms:modified>
</cp:coreProperties>
</file>