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30AE" w:rsidRDefault="00BD07BD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07BD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3B6C7" wp14:editId="4607D1C6">
                <wp:simplePos x="0" y="0"/>
                <wp:positionH relativeFrom="column">
                  <wp:posOffset>4702175</wp:posOffset>
                </wp:positionH>
                <wp:positionV relativeFrom="paragraph">
                  <wp:posOffset>-453390</wp:posOffset>
                </wp:positionV>
                <wp:extent cx="1714500" cy="314325"/>
                <wp:effectExtent l="0" t="0" r="19050" b="2857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07BD" w:rsidRDefault="00BD07BD" w:rsidP="00BD07B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25pt;margin-top:-35.7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" fillcolor="window" strokeweight=".5pt">
                <v:textbox>
                  <w:txbxContent>
                    <w:p w:rsidR="00BD07BD" w:rsidRDefault="00BD07BD" w:rsidP="00BD07B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การจัดสรรงบประมาณโครงการพัฒนาจังหวัดแบบ</w:t>
      </w:r>
      <w:proofErr w:type="spellStart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576300" w:rsidRDefault="00234FFB" w:rsidP="002972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993710" w:rsidRPr="002972FE" w:rsidRDefault="002972FE" w:rsidP="002972F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3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74D89" w:rsidRDefault="00374D89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ได้รับจัดสรรงบประมาณทั้งสิ้น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195,006,100 บาท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0B66">
        <w:rPr>
          <w:rFonts w:ascii="TH SarabunIT๙" w:hAnsi="TH SarabunIT๙" w:cs="TH SarabunIT๙" w:hint="cs"/>
          <w:sz w:val="32"/>
          <w:szCs w:val="32"/>
          <w:cs/>
        </w:rPr>
        <w:t xml:space="preserve">(หนึ่งร้อยเก้าสิบห้าล้านหกพันหนึ่งร้อยบาทถ้วน) </w:t>
      </w:r>
    </w:p>
    <w:p w:rsidR="00633420" w:rsidRPr="00EC1094" w:rsidRDefault="00633420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0035B1"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160,273,400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82.19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26,732,700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13.71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4.10</w:t>
            </w:r>
          </w:p>
        </w:tc>
      </w:tr>
      <w:tr w:rsidR="00574165" w:rsidTr="00FC6999">
        <w:trPr>
          <w:trHeight w:val="502"/>
        </w:trPr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195,006,100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44404B">
      <w:pPr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1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สู่สังคมมั่นคง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และเป็นสุข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934CB9" w:rsidRDefault="00C51159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พัฒนาผลิตภัณฑ์สู่ระดับมาตรฐานสาก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35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4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11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2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17 กิจกรรมย่อย</w:t>
            </w:r>
          </w:p>
        </w:tc>
      </w:tr>
      <w:tr w:rsidR="000343EF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140,234,800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74.99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36,571,300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19.56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10,200,000 บาท</w:t>
            </w:r>
          </w:p>
          <w:p w:rsidR="00A14BCB" w:rsidRPr="00E26FBC" w:rsidRDefault="00A14BCB" w:rsidP="00A14BC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5.45</w:t>
            </w:r>
          </w:p>
        </w:tc>
      </w:tr>
    </w:tbl>
    <w:p w:rsidR="00112376" w:rsidRDefault="00112376" w:rsidP="00297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12376" w:rsidRPr="002972FE" w:rsidRDefault="002972FE" w:rsidP="002972FE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191A" w:rsidRPr="00316A62" w:rsidRDefault="00F8191A" w:rsidP="002972F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</w:rPr>
        <w:t>รายการงบลงทุน มีจำนวน 30 กิจกรรม หน่วยงานดำเนินการ 11 หน่วยงาน</w:t>
      </w:r>
    </w:p>
    <w:p w:rsidR="00F8191A" w:rsidRPr="00316A62" w:rsidRDefault="00F8191A" w:rsidP="002125E4">
      <w:pPr>
        <w:spacing w:after="0" w:line="240" w:lineRule="auto"/>
        <w:ind w:right="-1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- ยกเลิก 1 กิจกรรม ได้แก่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ซ่อมสร้างทาง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แอสฟัลท์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ติ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กคอ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นกรีต สายทาง 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อท.ถ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.</w:t>
      </w:r>
      <w:r w:rsidR="00B1232E"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01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-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031 บ้านพราน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lang w:val="en-GB"/>
        </w:rPr>
        <w:t xml:space="preserve">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บ้านหนองจิก อำเภอแสวงหา จังหวัดอ่างทอง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งบประมาณ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984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000บาท (เก้าล้านเก้าแสนแปดหมื่นสี่พันบาทถ้วน)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ก.บ.จ</w:t>
      </w:r>
      <w:proofErr w:type="spellEnd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ให้ความเห็นชอบแล้ว เมื่อวันที่ 29 สิงหาคม  2561 โดยให้ปรับแผนปฏิบัติราชการฯและ</w:t>
      </w:r>
      <w:r w:rsidR="002125E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</w:t>
      </w:r>
      <w:r w:rsidR="002125E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อนเปลี่ยนแปลงงบประมาณดังกล่าว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ไปดำเนินกิจกรรมใหม่ในบัญชีโครงการสำรอง (</w:t>
      </w:r>
      <w:r w:rsidRPr="00316A62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) จำนวน 3 กิจกรรม ได้แก่ </w:t>
      </w:r>
    </w:p>
    <w:p w:rsidR="00F8191A" w:rsidRPr="00316A62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</w:t>
      </w:r>
      <w:proofErr w:type="spellStart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หนองคช</w:t>
      </w:r>
      <w:proofErr w:type="spellEnd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บาล พร้อมเสริมคันดิน งบประมาณ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484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 บาท (หนึ่งล้านสี่แสน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แปดหมื่นสี่พันบาทถ้วน) โครงการชลประทานอ่างทอง เป็นหน่วยงานดำเนินการ</w:t>
      </w:r>
    </w:p>
    <w:p w:rsidR="00E23555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ขุดลอกหนองสามง่ามเหนือ พร้อมเสริมคันดิน 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200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000บาท (ห้าล้าน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สองแสนบาทถ้วน) โครงการชลประทานอ่างทอง เป็นหน่วยงานดำเนินการ</w:t>
      </w:r>
    </w:p>
    <w:p w:rsidR="005F44D7" w:rsidRPr="002D2BA9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D2BA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ขุดลอกหนองสามง่ามใต้ พร้อมเสริมคันดิน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 3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300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000 บาท (สามล้าน</w:t>
      </w:r>
      <w:r w:rsid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สามแสนบาทถ้วน)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โครงการชลประทานอ่างทอง เป็นหน่วยงานดำเนินการ</w:t>
      </w:r>
    </w:p>
    <w:p w:rsidR="00363EBB" w:rsidRDefault="00E73F8A" w:rsidP="00247E42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รวมรายการงบลงทุนที่ดำเนินการทั้งสิ้น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32 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ผู้ว่าราชการจังหวัดอ่างทองได้อนุมัติ</w:t>
      </w:r>
    </w:p>
    <w:p w:rsidR="00E73F8A" w:rsidRPr="00247E42" w:rsidRDefault="00E73F8A" w:rsidP="00247E42">
      <w:pPr>
        <w:spacing w:after="0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en-GB"/>
        </w:rPr>
      </w:pPr>
      <w:r w:rsidRPr="00247E4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en-GB"/>
        </w:rPr>
        <w:t xml:space="preserve">โครงการครบถ้วนทั้ง 32 กิจกรรม แล้ว ผลการดำเนินงานตามบัญชีแนบท้าย </w:t>
      </w:r>
    </w:p>
    <w:p w:rsidR="00EC1094" w:rsidRDefault="00F43BF8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2) รายการงบดำเนินงาน มีจำนวน 37 กิจกรรม หน่วยงานดำเนินการ 20 หน่วยงาน </w:t>
      </w: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ผลการดำเนินงาน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63EBB">
        <w:rPr>
          <w:rFonts w:ascii="TH SarabunPSK" w:eastAsia="Times New Roman" w:hAnsi="TH SarabunPSK" w:cs="TH SarabunPSK"/>
          <w:sz w:val="32"/>
          <w:szCs w:val="32"/>
          <w:cs/>
        </w:rPr>
        <w:tab/>
        <w:t>- งบลงทุน อนุมัติโครงการครบทุกกิจกรรม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363EBB" w:rsidRPr="00363EBB" w:rsidTr="00B30CDC"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320" w:type="dxa"/>
            <w:vAlign w:val="center"/>
          </w:tcPr>
          <w:p w:rsidR="00363EBB" w:rsidRPr="00363EBB" w:rsidRDefault="00381B3F" w:rsidP="00381B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เบิกจ่ายเสร็จแล้ว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ก่อหนี้ผูกพันแล้ว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ได้ผู้รับจ้างแล้ว รอลงนาม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อยู่ระหว่างกระบวนการจัดซื้อจัดจ้าง</w:t>
            </w:r>
          </w:p>
        </w:tc>
        <w:tc>
          <w:tcPr>
            <w:tcW w:w="1321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แก้ไข/เปลี่ยนแปลงรายละเอียด</w:t>
            </w:r>
          </w:p>
        </w:tc>
        <w:tc>
          <w:tcPr>
            <w:tcW w:w="1321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363EBB" w:rsidRPr="00363EBB" w:rsidTr="00B30CDC">
        <w:tc>
          <w:tcPr>
            <w:tcW w:w="1320" w:type="dxa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63EB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46</w:t>
            </w:r>
          </w:p>
        </w:tc>
        <w:tc>
          <w:tcPr>
            <w:tcW w:w="1320" w:type="dxa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63EB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320" w:type="dxa"/>
          </w:tcPr>
          <w:p w:rsidR="00363EBB" w:rsidRPr="00363EBB" w:rsidRDefault="00030307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9</w:t>
            </w:r>
          </w:p>
        </w:tc>
        <w:tc>
          <w:tcPr>
            <w:tcW w:w="1320" w:type="dxa"/>
          </w:tcPr>
          <w:p w:rsidR="00363EBB" w:rsidRPr="00363EBB" w:rsidRDefault="00363EBB" w:rsidP="00030307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63EB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1</w:t>
            </w:r>
            <w:r w:rsidR="00030307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320" w:type="dxa"/>
          </w:tcPr>
          <w:p w:rsidR="00363EBB" w:rsidRPr="00363EBB" w:rsidRDefault="00E87FB0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21" w:type="dxa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63EB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321" w:type="dxa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63EB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1</w:t>
            </w:r>
          </w:p>
        </w:tc>
      </w:tr>
    </w:tbl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63EBB">
        <w:rPr>
          <w:rFonts w:ascii="TH SarabunPSK" w:eastAsia="Times New Roman" w:hAnsi="TH SarabunPSK" w:cs="TH SarabunPSK"/>
          <w:sz w:val="32"/>
          <w:szCs w:val="32"/>
          <w:cs/>
        </w:rPr>
        <w:tab/>
        <w:t>- งบดำเนินงาน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63EBB" w:rsidRPr="00363EBB" w:rsidTr="00B30CDC"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9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แก้ไขเอกสารโครงการ</w:t>
            </w:r>
          </w:p>
        </w:tc>
        <w:tc>
          <w:tcPr>
            <w:tcW w:w="1849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หน่วยงานจัดทำเอกสารโครงการ</w:t>
            </w:r>
          </w:p>
        </w:tc>
      </w:tr>
      <w:tr w:rsidR="00363EBB" w:rsidRPr="00363EBB" w:rsidTr="00B30CDC">
        <w:tc>
          <w:tcPr>
            <w:tcW w:w="1848" w:type="dxa"/>
          </w:tcPr>
          <w:p w:rsidR="00363EBB" w:rsidRPr="00381B3F" w:rsidRDefault="00363EBB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81B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848" w:type="dxa"/>
          </w:tcPr>
          <w:p w:rsidR="00363EBB" w:rsidRPr="00381B3F" w:rsidRDefault="00381B3F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81B3F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848" w:type="dxa"/>
          </w:tcPr>
          <w:p w:rsidR="00363EBB" w:rsidRPr="00381B3F" w:rsidRDefault="00363EBB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81B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9" w:type="dxa"/>
          </w:tcPr>
          <w:p w:rsidR="00363EBB" w:rsidRPr="00381B3F" w:rsidRDefault="00030307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49" w:type="dxa"/>
          </w:tcPr>
          <w:p w:rsidR="00363EBB" w:rsidRPr="00381B3F" w:rsidRDefault="00030307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</w:tbl>
    <w:p w:rsid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63EBB" w:rsidRPr="00CA0470" w:rsidRDefault="00363EBB" w:rsidP="00363EB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(ณ 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2561)</w:t>
      </w:r>
    </w:p>
    <w:p w:rsidR="00363EBB" w:rsidRPr="00381B3F" w:rsidRDefault="00363EBB" w:rsidP="00363EBB">
      <w:pPr>
        <w:spacing w:after="0"/>
        <w:ind w:left="-56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1B3F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เบิกจ่าย</w:t>
      </w:r>
      <w:r w:rsidRPr="00381B3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381B3F" w:rsidRPr="00381B3F">
        <w:rPr>
          <w:rFonts w:ascii="TH SarabunIT๙" w:hAnsi="TH SarabunIT๙" w:cs="TH SarabunIT๙" w:hint="cs"/>
          <w:sz w:val="32"/>
          <w:szCs w:val="32"/>
          <w:cs/>
        </w:rPr>
        <w:t>1,29</w:t>
      </w:r>
      <w:r w:rsidR="004A3019">
        <w:rPr>
          <w:rFonts w:ascii="TH SarabunIT๙" w:hAnsi="TH SarabunIT๙" w:cs="TH SarabunIT๙"/>
          <w:sz w:val="32"/>
          <w:szCs w:val="32"/>
        </w:rPr>
        <w:t>8</w:t>
      </w:r>
      <w:r w:rsidR="00381B3F" w:rsidRPr="00381B3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A3019">
        <w:rPr>
          <w:rFonts w:ascii="TH SarabunIT๙" w:hAnsi="TH SarabunIT๙" w:cs="TH SarabunIT๙"/>
          <w:sz w:val="32"/>
          <w:szCs w:val="32"/>
        </w:rPr>
        <w:t>434</w:t>
      </w:r>
      <w:r w:rsidR="00381B3F" w:rsidRPr="00381B3F">
        <w:rPr>
          <w:rFonts w:ascii="TH SarabunIT๙" w:hAnsi="TH SarabunIT๙" w:cs="TH SarabunIT๙" w:hint="cs"/>
          <w:sz w:val="32"/>
          <w:szCs w:val="32"/>
          <w:cs/>
        </w:rPr>
        <w:t>.84</w:t>
      </w:r>
      <w:r w:rsidR="00381B3F" w:rsidRPr="00381B3F">
        <w:rPr>
          <w:rFonts w:ascii="TH SarabunIT๙" w:hAnsi="TH SarabunIT๙" w:cs="TH SarabunIT๙"/>
          <w:sz w:val="32"/>
          <w:szCs w:val="32"/>
        </w:rPr>
        <w:t xml:space="preserve"> </w:t>
      </w:r>
      <w:r w:rsidR="00381B3F" w:rsidRPr="00381B3F">
        <w:rPr>
          <w:rFonts w:ascii="TH SarabunIT๙" w:hAnsi="TH SarabunIT๙" w:cs="TH SarabunIT๙" w:hint="cs"/>
          <w:sz w:val="32"/>
          <w:szCs w:val="32"/>
          <w:cs/>
        </w:rPr>
        <w:t>บาท (หนึ่งล้านสองแสนเก้าหมื่น</w:t>
      </w:r>
      <w:r w:rsidR="004A3019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="00381B3F" w:rsidRPr="00381B3F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4A3019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381B3F" w:rsidRPr="00381B3F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4A3019">
        <w:rPr>
          <w:rFonts w:ascii="TH SarabunIT๙" w:hAnsi="TH SarabunIT๙" w:cs="TH SarabunIT๙" w:hint="cs"/>
          <w:sz w:val="32"/>
          <w:szCs w:val="32"/>
          <w:cs/>
        </w:rPr>
        <w:t>สามสิบสี่</w:t>
      </w:r>
      <w:r w:rsidR="00381B3F" w:rsidRPr="00381B3F">
        <w:rPr>
          <w:rFonts w:ascii="TH SarabunIT๙" w:hAnsi="TH SarabunIT๙" w:cs="TH SarabunIT๙" w:hint="cs"/>
          <w:sz w:val="32"/>
          <w:szCs w:val="32"/>
          <w:cs/>
        </w:rPr>
        <w:t>บาทแปดสิบสี่สตางค์)</w:t>
      </w:r>
    </w:p>
    <w:p w:rsidR="00363EBB" w:rsidRPr="00381B3F" w:rsidRDefault="00363EBB" w:rsidP="00363EBB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 w:rsidRPr="00381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B3F">
        <w:rPr>
          <w:rFonts w:ascii="TH SarabunIT๙" w:hAnsi="TH SarabunIT๙" w:cs="TH SarabunIT๙" w:hint="cs"/>
          <w:b/>
          <w:bCs/>
          <w:color w:val="1F497D" w:themeColor="text2"/>
          <w:sz w:val="32"/>
          <w:szCs w:val="32"/>
          <w:u w:val="single"/>
          <w:cs/>
        </w:rPr>
        <w:t xml:space="preserve">คิดเป็นร้อยละ </w:t>
      </w:r>
      <w:r w:rsidR="00381B3F">
        <w:rPr>
          <w:rFonts w:ascii="TH SarabunIT๙" w:hAnsi="TH SarabunIT๙" w:cs="TH SarabunIT๙" w:hint="cs"/>
          <w:b/>
          <w:bCs/>
          <w:color w:val="1F497D" w:themeColor="text2"/>
          <w:sz w:val="32"/>
          <w:szCs w:val="32"/>
          <w:u w:val="single"/>
          <w:cs/>
        </w:rPr>
        <w:t>0.66</w:t>
      </w:r>
      <w:r w:rsidRPr="00381B3F">
        <w:rPr>
          <w:rFonts w:ascii="TH SarabunIT๙" w:hAnsi="TH SarabunIT๙" w:cs="TH SarabunIT๙" w:hint="cs"/>
          <w:color w:val="1F497D" w:themeColor="text2"/>
          <w:sz w:val="32"/>
          <w:szCs w:val="32"/>
          <w:cs/>
        </w:rPr>
        <w:t xml:space="preserve"> 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3E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63EBB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รายละเอียดตาม</w:t>
      </w:r>
      <w:r w:rsidRPr="00642DA4">
        <w:rPr>
          <w:rFonts w:ascii="TH SarabunIT๙" w:eastAsia="Times New Roman" w:hAnsi="TH SarabunIT๙" w:cs="TH SarabunIT๙"/>
          <w:sz w:val="32"/>
          <w:szCs w:val="32"/>
          <w:cs/>
        </w:rPr>
        <w:t>บัญชี</w:t>
      </w:r>
      <w:r w:rsidRPr="00363EB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63E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หมายเลข 4</w:t>
      </w: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Pr="0072058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3CFE" w:rsidRDefault="0072666F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B02E05" w:rsidRPr="00B02E05" w:rsidRDefault="0072666F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 พ.ศ. 2562 และผลการดำเนินงาน</w:t>
      </w:r>
    </w:p>
    <w:p w:rsidR="00C71B16" w:rsidRDefault="002972FE" w:rsidP="002972F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 </w:t>
      </w:r>
    </w:p>
    <w:p w:rsidR="00E43CFE" w:rsidRDefault="00B42B7B" w:rsidP="0078666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ได้รับการจัดสรรงบประมาณ ทั้งสิ้น 2 โครงการ</w:t>
      </w:r>
      <w:r w:rsidR="007866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กิจกรรมหลัก 3 กิจกรรมย่อย </w:t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งบประมาณ 70,979,000 บาท (เจ็ดสิบล้านเก้าแสนเจ็ดหมื่นเก้าพันบาทถ้วน) </w:t>
      </w:r>
      <w:r w:rsidR="00860239"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>เป็นรายการงบลงทุนทั้งหมด ประกอบด้วย</w:t>
      </w:r>
    </w:p>
    <w:tbl>
      <w:tblPr>
        <w:tblStyle w:val="a4"/>
        <w:tblW w:w="5486" w:type="pct"/>
        <w:tblInd w:w="-601" w:type="dxa"/>
        <w:tblLook w:val="04A0" w:firstRow="1" w:lastRow="0" w:firstColumn="1" w:lastColumn="0" w:noHBand="0" w:noVBand="1"/>
      </w:tblPr>
      <w:tblGrid>
        <w:gridCol w:w="405"/>
        <w:gridCol w:w="6928"/>
        <w:gridCol w:w="1334"/>
        <w:gridCol w:w="1966"/>
      </w:tblGrid>
      <w:tr w:rsidR="00A43B17" w:rsidTr="00A43B17">
        <w:tc>
          <w:tcPr>
            <w:tcW w:w="3455" w:type="pct"/>
            <w:gridSpan w:val="2"/>
            <w:shd w:val="clear" w:color="auto" w:fill="FFCC99"/>
            <w:vAlign w:val="center"/>
          </w:tcPr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7" w:type="pct"/>
            <w:shd w:val="clear" w:color="auto" w:fill="FFCC99"/>
            <w:vAlign w:val="center"/>
          </w:tcPr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8" w:type="pct"/>
            <w:shd w:val="clear" w:color="auto" w:fill="FFCC99"/>
            <w:vAlign w:val="center"/>
          </w:tcPr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457E23" w:rsidTr="00A43B17">
        <w:tc>
          <w:tcPr>
            <w:tcW w:w="3455" w:type="pct"/>
            <w:gridSpan w:val="2"/>
            <w:shd w:val="clear" w:color="auto" w:fill="FFFFCC"/>
            <w:vAlign w:val="center"/>
          </w:tcPr>
          <w:p w:rsidR="00457E23" w:rsidRPr="00E516C8" w:rsidRDefault="00457E23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2 ประเด็นยุทธศาสตร์</w:t>
            </w:r>
          </w:p>
        </w:tc>
        <w:tc>
          <w:tcPr>
            <w:tcW w:w="617" w:type="pct"/>
            <w:shd w:val="clear" w:color="auto" w:fill="FFFFCC"/>
            <w:vAlign w:val="center"/>
          </w:tcPr>
          <w:p w:rsidR="00457E23" w:rsidRPr="00E516C8" w:rsidRDefault="008B6E54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70,979,000</w:t>
            </w:r>
          </w:p>
        </w:tc>
        <w:tc>
          <w:tcPr>
            <w:tcW w:w="928" w:type="pct"/>
            <w:shd w:val="clear" w:color="auto" w:fill="FFFFCC"/>
            <w:vAlign w:val="center"/>
          </w:tcPr>
          <w:p w:rsidR="00457E23" w:rsidRPr="00E516C8" w:rsidRDefault="00457E23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516C8" w:rsidTr="00CB2DB4">
        <w:tc>
          <w:tcPr>
            <w:tcW w:w="3455" w:type="pct"/>
            <w:gridSpan w:val="2"/>
            <w:shd w:val="clear" w:color="auto" w:fill="92CDDC" w:themeFill="accent5" w:themeFillTint="99"/>
          </w:tcPr>
          <w:p w:rsidR="00E516C8" w:rsidRPr="00E516C8" w:rsidRDefault="00E516C8" w:rsidP="009B2C74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ฟื้นฟูและยกระดับแหล่งท่องเที่ยว กิจกรรมท่องเที่ยว ผลิตภัณฑ์ชุมชน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</w:p>
          <w:p w:rsidR="00E516C8" w:rsidRPr="00E516C8" w:rsidRDefault="00E516C8" w:rsidP="009B2C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และปรับปรุงสิ่งอำนวยความสะดวก ความปลอดภัย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ให้ได้มาตรฐานสากล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เพื่อสร้างความประทับใจ</w:t>
            </w:r>
          </w:p>
          <w:p w:rsidR="00E516C8" w:rsidRPr="00E516C8" w:rsidRDefault="00E516C8" w:rsidP="009B2C74">
            <w:pPr>
              <w:rPr>
                <w:rFonts w:ascii="TH SarabunIT๙" w:hAnsi="TH SarabunIT๙" w:cs="TH SarabunIT๙"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แก่นักท่องเที่ยว</w:t>
            </w:r>
            <w:r w:rsidRPr="00E516C8">
              <w:rPr>
                <w:rFonts w:ascii="TH SarabunIT๙" w:hAnsi="TH SarabunIT๙" w:cs="TH SarabunIT๙" w:hint="cs"/>
                <w:sz w:val="28"/>
              </w:rPr>
              <w:t xml:space="preserve"> </w:t>
            </w:r>
          </w:p>
        </w:tc>
        <w:tc>
          <w:tcPr>
            <w:tcW w:w="617" w:type="pct"/>
            <w:shd w:val="clear" w:color="auto" w:fill="92CDDC" w:themeFill="accent5" w:themeFillTint="99"/>
          </w:tcPr>
          <w:p w:rsidR="00E516C8" w:rsidRPr="00E516C8" w:rsidRDefault="00E516C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  <w:shd w:val="clear" w:color="auto" w:fill="92CDDC" w:themeFill="accent5" w:themeFillTint="99"/>
          </w:tcPr>
          <w:p w:rsidR="00E516C8" w:rsidRPr="00E516C8" w:rsidRDefault="00E516C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16C8" w:rsidTr="00A505B9">
        <w:tc>
          <w:tcPr>
            <w:tcW w:w="3455" w:type="pct"/>
            <w:gridSpan w:val="2"/>
          </w:tcPr>
          <w:p w:rsidR="00E516C8" w:rsidRPr="00E516C8" w:rsidRDefault="00E516C8" w:rsidP="005F5719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โครงการปรับปรุงสิ่งอำนวยความสะดวกความปลอดภัยและฟื้นฟูแหล่งท่องเที่ยวประวัติศาสตร์ วัฒนธรรม และท่องเที่ยววิถีชุมชนลุ่มแม่น้ำเจ้าพระยาป่าสัก</w:t>
            </w:r>
          </w:p>
        </w:tc>
        <w:tc>
          <w:tcPr>
            <w:tcW w:w="617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16C8" w:rsidTr="00A505B9">
        <w:tc>
          <w:tcPr>
            <w:tcW w:w="3455" w:type="pct"/>
            <w:gridSpan w:val="2"/>
          </w:tcPr>
          <w:p w:rsidR="00E516C8" w:rsidRPr="00E516C8" w:rsidRDefault="00E516C8" w:rsidP="005F5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พัฒนาและยกระดับ แหล่งท่องเที่ยวทางประวัติศาสตร์ ศาสนา วัฒนธรรมวิถีชุมชน</w:t>
            </w:r>
          </w:p>
        </w:tc>
        <w:tc>
          <w:tcPr>
            <w:tcW w:w="617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7A07" w:rsidTr="00A505B9">
        <w:tc>
          <w:tcPr>
            <w:tcW w:w="194" w:type="pct"/>
          </w:tcPr>
          <w:p w:rsidR="00E516C8" w:rsidRPr="00E516C8" w:rsidRDefault="00E516C8" w:rsidP="005F57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pct"/>
          </w:tcPr>
          <w:p w:rsidR="00E516C8" w:rsidRPr="005F2356" w:rsidRDefault="00E516C8" w:rsidP="005F2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16C8">
              <w:rPr>
                <w:rFonts w:ascii="TH SarabunIT๙" w:hAnsi="TH SarabunIT๙" w:cs="TH SarabunIT๙"/>
                <w:sz w:val="28"/>
                <w:cs/>
              </w:rPr>
              <w:t>ก่อสร้างกำแพงดินรอบพิพิธภัณฑ์บ้านเรือนไทย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ตำบลไผ่ดำพัฒนา อำเภอวิเศษชัยชาญ จังหวัดอ่างทอง</w:t>
            </w:r>
            <w:r w:rsidRPr="00E516C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617" w:type="pct"/>
          </w:tcPr>
          <w:p w:rsidR="00E516C8" w:rsidRPr="00E516C8" w:rsidRDefault="005F2356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8,500,000</w:t>
            </w:r>
          </w:p>
        </w:tc>
        <w:tc>
          <w:tcPr>
            <w:tcW w:w="928" w:type="pct"/>
          </w:tcPr>
          <w:p w:rsidR="00E516C8" w:rsidRPr="00E516C8" w:rsidRDefault="005F2356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อำเภอวิเศษชัยชาญ</w:t>
            </w:r>
          </w:p>
        </w:tc>
      </w:tr>
      <w:tr w:rsidR="005F2356" w:rsidTr="00CB2DB4">
        <w:tc>
          <w:tcPr>
            <w:tcW w:w="3455" w:type="pct"/>
            <w:gridSpan w:val="2"/>
            <w:shd w:val="clear" w:color="auto" w:fill="FF99CC"/>
          </w:tcPr>
          <w:p w:rsidR="005F2356" w:rsidRPr="00E516C8" w:rsidRDefault="005F2356" w:rsidP="005F2356">
            <w:pPr>
              <w:rPr>
                <w:rFonts w:ascii="TH SarabunIT๙" w:hAnsi="TH SarabunIT๙" w:cs="TH SarabunIT๙"/>
                <w:sz w:val="28"/>
              </w:rPr>
            </w:pPr>
            <w:r w:rsidRPr="004A3F2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บริหารจัดการทรัพยากรน้ำ และรักษามลภาวะสิ่งแวดล้อม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ที่มีคุณภาพ</w:t>
            </w:r>
            <w:r w:rsidRPr="004A3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รวมทั้งสร้า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งมูลค่าเพิ่มจากผักตบชวา วัชพืช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โดยใช้นวัตกรรม</w:t>
            </w:r>
          </w:p>
        </w:tc>
        <w:tc>
          <w:tcPr>
            <w:tcW w:w="617" w:type="pct"/>
            <w:shd w:val="clear" w:color="auto" w:fill="FF99CC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  <w:shd w:val="clear" w:color="auto" w:fill="FF99CC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2356" w:rsidTr="00A505B9">
        <w:tc>
          <w:tcPr>
            <w:tcW w:w="3455" w:type="pct"/>
            <w:gridSpan w:val="2"/>
          </w:tcPr>
          <w:p w:rsidR="005F2356" w:rsidRPr="004A3F25" w:rsidRDefault="007E278F" w:rsidP="005F2356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โครงการ</w:t>
            </w:r>
            <w:r w:rsidR="004321D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เพิ่มศักยภาพการบริหารจัดการทรัพยากรน้ำแบบ</w:t>
            </w:r>
            <w:proofErr w:type="spellStart"/>
            <w:r w:rsidR="004321D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บูรณา</w:t>
            </w:r>
            <w:proofErr w:type="spellEnd"/>
            <w:r w:rsidR="004321D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การ กลุ่มจังหวัดภาคกลางตอนบน</w:t>
            </w:r>
          </w:p>
        </w:tc>
        <w:tc>
          <w:tcPr>
            <w:tcW w:w="617" w:type="pct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21D8" w:rsidTr="00A505B9">
        <w:tc>
          <w:tcPr>
            <w:tcW w:w="3455" w:type="pct"/>
            <w:gridSpan w:val="2"/>
          </w:tcPr>
          <w:p w:rsidR="004321D8" w:rsidRPr="005F2356" w:rsidRDefault="004321D8" w:rsidP="004321D8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B325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</w:t>
            </w:r>
            <w:r w:rsidRPr="00B32530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ก่อสร้าง/ปรับปรุงระบบป้องกันน้ำท่วมพื้นที่ชุมชน/เขื่อนป้องกันตลิ่ง</w:t>
            </w:r>
          </w:p>
        </w:tc>
        <w:tc>
          <w:tcPr>
            <w:tcW w:w="617" w:type="pct"/>
          </w:tcPr>
          <w:p w:rsidR="004321D8" w:rsidRPr="00E516C8" w:rsidRDefault="004321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4321D8" w:rsidRPr="00E516C8" w:rsidRDefault="004321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7A07" w:rsidTr="00A505B9">
        <w:tc>
          <w:tcPr>
            <w:tcW w:w="194" w:type="pct"/>
          </w:tcPr>
          <w:p w:rsidR="00E516C8" w:rsidRPr="00E516C8" w:rsidRDefault="00F43602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pct"/>
          </w:tcPr>
          <w:p w:rsidR="00F43602" w:rsidRDefault="00F43602" w:rsidP="00F43602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ก่อสร้างระบบป้องกันน้ำท่วมพื้นที่ชุมชนบริเวณริมคลองลำท่าแดงถึงถนนเทศบาล 16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516C8" w:rsidRPr="00F43602" w:rsidRDefault="00F43602" w:rsidP="00F4360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53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เมืองอ่างทอง จ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อ่างทอง</w:t>
            </w:r>
          </w:p>
        </w:tc>
        <w:tc>
          <w:tcPr>
            <w:tcW w:w="617" w:type="pct"/>
          </w:tcPr>
          <w:p w:rsidR="00E516C8" w:rsidRPr="00E516C8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37,479,00</w:t>
            </w:r>
            <w:r w:rsidR="008B6E5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28" w:type="pct"/>
          </w:tcPr>
          <w:p w:rsidR="00787A07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การและ</w:t>
            </w:r>
          </w:p>
          <w:p w:rsidR="00E516C8" w:rsidRPr="00E516C8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ผังเมืองจังหวัดอ่างทอง </w:t>
            </w:r>
          </w:p>
        </w:tc>
      </w:tr>
      <w:tr w:rsidR="00787A07" w:rsidTr="00A505B9">
        <w:tc>
          <w:tcPr>
            <w:tcW w:w="194" w:type="pct"/>
          </w:tcPr>
          <w:p w:rsidR="00E516C8" w:rsidRPr="00E516C8" w:rsidRDefault="00F43602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1" w:type="pct"/>
          </w:tcPr>
          <w:p w:rsidR="00E516C8" w:rsidRPr="006413D6" w:rsidRDefault="00F43602" w:rsidP="00F436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13D6">
              <w:rPr>
                <w:rFonts w:ascii="TH SarabunIT๙" w:hAnsi="TH SarabunIT๙" w:cs="TH SarabunIT๙"/>
                <w:sz w:val="28"/>
                <w:cs/>
              </w:rPr>
              <w:t>ก่อสร้างอาคารป้องกันตลิ่ง หน้าวัดวังน้ำเย็น</w:t>
            </w:r>
            <w:r w:rsidRPr="006413D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413D6">
              <w:rPr>
                <w:rFonts w:ascii="TH SarabunIT๙" w:hAnsi="TH SarabunIT๙" w:cs="TH SarabunIT๙"/>
                <w:sz w:val="28"/>
                <w:cs/>
              </w:rPr>
              <w:t>ตำบลวังน้ำเย็น</w:t>
            </w:r>
            <w:r w:rsidRPr="006413D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413D6">
              <w:rPr>
                <w:rFonts w:ascii="TH SarabunIT๙" w:hAnsi="TH SarabunIT๙" w:cs="TH SarabunIT๙"/>
                <w:sz w:val="28"/>
                <w:cs/>
              </w:rPr>
              <w:t>อำเภอแสวงหา จังหวัดอ่างทอง</w:t>
            </w:r>
          </w:p>
        </w:tc>
        <w:tc>
          <w:tcPr>
            <w:tcW w:w="617" w:type="pct"/>
          </w:tcPr>
          <w:p w:rsidR="00E516C8" w:rsidRPr="00E516C8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25,000,000</w:t>
            </w:r>
          </w:p>
        </w:tc>
        <w:tc>
          <w:tcPr>
            <w:tcW w:w="928" w:type="pct"/>
          </w:tcPr>
          <w:p w:rsidR="00E516C8" w:rsidRPr="00E516C8" w:rsidRDefault="00457E23" w:rsidP="00457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โครงการชลประทานอ่างทอง</w:t>
            </w:r>
          </w:p>
        </w:tc>
      </w:tr>
    </w:tbl>
    <w:p w:rsidR="00CC1A73" w:rsidRDefault="00CC1A73" w:rsidP="00605C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5C8E" w:rsidRDefault="00605C8E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F00406" w:rsidRDefault="00605C8E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004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อนุมัติโครงการ ทั้ง 3 โครงการแล้ว </w:t>
      </w:r>
      <w:r w:rsidR="009F7C84" w:rsidRPr="00E75C7D">
        <w:rPr>
          <w:rFonts w:ascii="TH SarabunPSK" w:hAnsi="TH SarabunPSK" w:cs="TH SarabunPSK"/>
          <w:sz w:val="32"/>
          <w:szCs w:val="32"/>
          <w:cs/>
        </w:rPr>
        <w:t>อยู่ระหว่าง กำหนดราคากลาง ทั้ง 3 กิจกรรม</w:t>
      </w:r>
      <w:r w:rsidR="00F004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และให้</w:t>
      </w:r>
      <w:r w:rsidR="00F00406" w:rsidRPr="00F51541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ดำเนินการจัดหาผู้รับจ้างไว้ล่วงหน้า โดยมีเงื่อนไขว่า จะลงนามในสัญญาได้ เมื่อได้รับ</w:t>
      </w:r>
      <w:r w:rsidR="00F0040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อนุมัติเงินประจำงวดจากสำนักงบประมาณ</w:t>
      </w:r>
    </w:p>
    <w:p w:rsidR="00F83A27" w:rsidRDefault="00F83A27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3A27" w:rsidRPr="009F7C84" w:rsidRDefault="00F83A27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Pr="00B42B7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D5DCB" w:rsidRPr="00B42B7B" w:rsidSect="00CB19E9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07032"/>
    <w:rsid w:val="00030307"/>
    <w:rsid w:val="000343EF"/>
    <w:rsid w:val="00051714"/>
    <w:rsid w:val="00053457"/>
    <w:rsid w:val="0006628B"/>
    <w:rsid w:val="0008259E"/>
    <w:rsid w:val="000C0890"/>
    <w:rsid w:val="000E13C4"/>
    <w:rsid w:val="000F36F6"/>
    <w:rsid w:val="000F3A3D"/>
    <w:rsid w:val="00112376"/>
    <w:rsid w:val="001130AE"/>
    <w:rsid w:val="0013402A"/>
    <w:rsid w:val="00145460"/>
    <w:rsid w:val="0016471A"/>
    <w:rsid w:val="001D639F"/>
    <w:rsid w:val="00207626"/>
    <w:rsid w:val="002125E4"/>
    <w:rsid w:val="00234FFB"/>
    <w:rsid w:val="00247E42"/>
    <w:rsid w:val="00264E48"/>
    <w:rsid w:val="00271A80"/>
    <w:rsid w:val="002972FE"/>
    <w:rsid w:val="002A3016"/>
    <w:rsid w:val="002A33E8"/>
    <w:rsid w:val="002D2BA9"/>
    <w:rsid w:val="00322692"/>
    <w:rsid w:val="003252D6"/>
    <w:rsid w:val="00343967"/>
    <w:rsid w:val="00360BEC"/>
    <w:rsid w:val="00363EBB"/>
    <w:rsid w:val="00372A9B"/>
    <w:rsid w:val="00374D89"/>
    <w:rsid w:val="00381B3F"/>
    <w:rsid w:val="003E32E9"/>
    <w:rsid w:val="003F2112"/>
    <w:rsid w:val="0042075C"/>
    <w:rsid w:val="00420B66"/>
    <w:rsid w:val="004321D8"/>
    <w:rsid w:val="00434559"/>
    <w:rsid w:val="0044404B"/>
    <w:rsid w:val="00457E23"/>
    <w:rsid w:val="00476E48"/>
    <w:rsid w:val="004A3019"/>
    <w:rsid w:val="004A3F25"/>
    <w:rsid w:val="004B31EC"/>
    <w:rsid w:val="005464C2"/>
    <w:rsid w:val="00550FF8"/>
    <w:rsid w:val="00551313"/>
    <w:rsid w:val="00574165"/>
    <w:rsid w:val="00576300"/>
    <w:rsid w:val="005B4607"/>
    <w:rsid w:val="005E0918"/>
    <w:rsid w:val="005F2356"/>
    <w:rsid w:val="005F44D7"/>
    <w:rsid w:val="005F5719"/>
    <w:rsid w:val="006033A3"/>
    <w:rsid w:val="00605C8E"/>
    <w:rsid w:val="0061090C"/>
    <w:rsid w:val="00633420"/>
    <w:rsid w:val="006413D6"/>
    <w:rsid w:val="00642DA4"/>
    <w:rsid w:val="00695B2C"/>
    <w:rsid w:val="006B7486"/>
    <w:rsid w:val="006C6A70"/>
    <w:rsid w:val="006E163E"/>
    <w:rsid w:val="0072058B"/>
    <w:rsid w:val="0072492D"/>
    <w:rsid w:val="0072666F"/>
    <w:rsid w:val="00786667"/>
    <w:rsid w:val="00787A07"/>
    <w:rsid w:val="007A0211"/>
    <w:rsid w:val="007E278F"/>
    <w:rsid w:val="008129B4"/>
    <w:rsid w:val="00845368"/>
    <w:rsid w:val="00860239"/>
    <w:rsid w:val="00865378"/>
    <w:rsid w:val="008928A2"/>
    <w:rsid w:val="008B6E54"/>
    <w:rsid w:val="008F4F34"/>
    <w:rsid w:val="00934CB9"/>
    <w:rsid w:val="00954972"/>
    <w:rsid w:val="00977141"/>
    <w:rsid w:val="00983528"/>
    <w:rsid w:val="00993710"/>
    <w:rsid w:val="009B2936"/>
    <w:rsid w:val="009F7C84"/>
    <w:rsid w:val="00A05ED7"/>
    <w:rsid w:val="00A14BCB"/>
    <w:rsid w:val="00A43B17"/>
    <w:rsid w:val="00A505B9"/>
    <w:rsid w:val="00B02E05"/>
    <w:rsid w:val="00B1232E"/>
    <w:rsid w:val="00B254AC"/>
    <w:rsid w:val="00B32530"/>
    <w:rsid w:val="00B42B7B"/>
    <w:rsid w:val="00B6056A"/>
    <w:rsid w:val="00BD07BD"/>
    <w:rsid w:val="00C005CC"/>
    <w:rsid w:val="00C04E63"/>
    <w:rsid w:val="00C17AA1"/>
    <w:rsid w:val="00C51159"/>
    <w:rsid w:val="00C52ECE"/>
    <w:rsid w:val="00C71B16"/>
    <w:rsid w:val="00CB19E9"/>
    <w:rsid w:val="00CB2DB4"/>
    <w:rsid w:val="00CC1A73"/>
    <w:rsid w:val="00CC5B6E"/>
    <w:rsid w:val="00CF1FFE"/>
    <w:rsid w:val="00D62134"/>
    <w:rsid w:val="00D628D4"/>
    <w:rsid w:val="00DC4099"/>
    <w:rsid w:val="00DF27A6"/>
    <w:rsid w:val="00DF3F21"/>
    <w:rsid w:val="00E05BF7"/>
    <w:rsid w:val="00E23555"/>
    <w:rsid w:val="00E26118"/>
    <w:rsid w:val="00E26FBC"/>
    <w:rsid w:val="00E27AB6"/>
    <w:rsid w:val="00E32480"/>
    <w:rsid w:val="00E43CFE"/>
    <w:rsid w:val="00E516C8"/>
    <w:rsid w:val="00E73F8A"/>
    <w:rsid w:val="00E87FB0"/>
    <w:rsid w:val="00EC1094"/>
    <w:rsid w:val="00F00406"/>
    <w:rsid w:val="00F43602"/>
    <w:rsid w:val="00F43BF8"/>
    <w:rsid w:val="00F70A8D"/>
    <w:rsid w:val="00F8191A"/>
    <w:rsid w:val="00F83A27"/>
    <w:rsid w:val="00F94D2F"/>
    <w:rsid w:val="00FC6999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2018-11-23T04:18:00Z</cp:lastPrinted>
  <dcterms:created xsi:type="dcterms:W3CDTF">2018-11-29T08:22:00Z</dcterms:created>
  <dcterms:modified xsi:type="dcterms:W3CDTF">2018-11-29T08:22:00Z</dcterms:modified>
</cp:coreProperties>
</file>