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B7" w:rsidRDefault="00F12A5F" w:rsidP="00CE3BB7">
      <w:pPr>
        <w:ind w:right="339"/>
        <w:contextualSpacing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 w:rsidRPr="00CC0D5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9C2C4" wp14:editId="3B71CBB2">
                <wp:simplePos x="0" y="0"/>
                <wp:positionH relativeFrom="column">
                  <wp:posOffset>5161280</wp:posOffset>
                </wp:positionH>
                <wp:positionV relativeFrom="paragraph">
                  <wp:posOffset>-315595</wp:posOffset>
                </wp:positionV>
                <wp:extent cx="1133475" cy="352425"/>
                <wp:effectExtent l="0" t="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A5F" w:rsidRPr="00994A81" w:rsidRDefault="00F12A5F" w:rsidP="00F12A5F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994A81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เอกสาร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6.4pt;margin-top:-24.85pt;width:89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" stroked="f">
                <v:textbox>
                  <w:txbxContent>
                    <w:p w:rsidR="00F12A5F" w:rsidRPr="00994A81" w:rsidRDefault="00F12A5F" w:rsidP="00F12A5F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994A81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เอกสาร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CE3BB7" w:rsidRPr="00C37757" w:rsidRDefault="00CE3BB7" w:rsidP="00917726">
      <w:pPr>
        <w:ind w:right="-114" w:firstLine="720"/>
        <w:contextualSpacing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  <w:r w:rsidRPr="00C37757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 xml:space="preserve">ระเบียบวาระที่ 3.3  เรื่องเพื่อทราบ (โดยเอกสาร) </w:t>
      </w:r>
      <w:r w:rsidRPr="00C37757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br/>
        <w:t xml:space="preserve">                                   เรื่อง  สถานภาพอาชญากรรม (คดีอาญา 4 กลุ่ม) ประจำเดือน</w:t>
      </w:r>
      <w:r w:rsidR="00917726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 xml:space="preserve">พฤศจิกายน </w:t>
      </w:r>
      <w:r w:rsidRPr="00C37757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 xml:space="preserve">2561 </w:t>
      </w:r>
    </w:p>
    <w:p w:rsidR="00CE3BB7" w:rsidRPr="00C37757" w:rsidRDefault="00CE3BB7" w:rsidP="00CE3BB7">
      <w:pPr>
        <w:ind w:left="720" w:right="339"/>
        <w:contextualSpacing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C37757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 xml:space="preserve">                                </w:t>
      </w:r>
      <w:r w:rsidRPr="00C3775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(ตำรวจภูธรจังหวัดอ่างทอง)</w:t>
      </w:r>
    </w:p>
    <w:p w:rsidR="00CE3BB7" w:rsidRPr="00C37757" w:rsidRDefault="00CE3BB7" w:rsidP="00C37757">
      <w:pPr>
        <w:spacing w:after="0" w:line="240" w:lineRule="auto"/>
        <w:ind w:right="-114" w:firstLine="720"/>
        <w:contextualSpacing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C37757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  <w:lang w:val="en-GB"/>
        </w:rPr>
        <w:t xml:space="preserve">ตำรวจภูธรจังหวัดอ่างทอง   </w:t>
      </w:r>
      <w:r w:rsidRPr="00C37757">
        <w:rPr>
          <w:rFonts w:ascii="TH SarabunIT๙" w:eastAsia="Calibri" w:hAnsi="TH SarabunIT๙" w:cs="TH SarabunIT๙"/>
          <w:sz w:val="32"/>
          <w:szCs w:val="32"/>
          <w:cs/>
        </w:rPr>
        <w:t>สถิติ</w:t>
      </w:r>
      <w:r w:rsidRPr="00C37757"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  <w:t>คดีอาญา 4 กลุ่ม ดังนี้</w:t>
      </w:r>
      <w:r w:rsidRPr="00C37757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Pr="00C3775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C3775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C3775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    1. คดีกลุ่มที่ 1 ฐานความผิดเกี่ยวกับชีวิตร่างกายและเพศ  เกิด </w:t>
      </w:r>
      <w:r w:rsidR="0091772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11</w:t>
      </w:r>
      <w:r w:rsidRPr="00C3775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คดี จับ </w:t>
      </w:r>
      <w:r w:rsidR="0091772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10</w:t>
      </w:r>
      <w:r w:rsidRPr="00C3775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ราย</w:t>
      </w:r>
    </w:p>
    <w:p w:rsidR="00CE3BB7" w:rsidRPr="00C37757" w:rsidRDefault="00CE3BB7" w:rsidP="00CE3BB7">
      <w:pPr>
        <w:spacing w:after="0" w:line="240" w:lineRule="auto"/>
        <w:ind w:right="-427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C37757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                                 2. คดีกลุ่มที่ 2 ฐานความผิดเกี่ยวกับทรัพย์เกิด </w:t>
      </w:r>
      <w:r w:rsidR="00B71BBD" w:rsidRPr="00C37757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2</w:t>
      </w:r>
      <w:r w:rsidR="00917726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0</w:t>
      </w:r>
      <w:r w:rsidRPr="00C37757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คดี จับ </w:t>
      </w:r>
      <w:r w:rsidR="00B71BBD" w:rsidRPr="00C37757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1</w:t>
      </w:r>
      <w:r w:rsidR="00917726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2</w:t>
      </w:r>
      <w:r w:rsidRPr="00C37757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คดี</w:t>
      </w:r>
    </w:p>
    <w:p w:rsidR="00CE3BB7" w:rsidRPr="00C37757" w:rsidRDefault="00CE3BB7" w:rsidP="00CE3BB7">
      <w:pPr>
        <w:spacing w:after="0" w:line="240" w:lineRule="auto"/>
        <w:ind w:right="-427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C37757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                                 3. คดีกลุ่มที่ 3 ฐานความผิดพิเศษเกิด </w:t>
      </w:r>
      <w:r w:rsidR="00917726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2</w:t>
      </w:r>
      <w:r w:rsidRPr="00C37757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คดี จับ </w:t>
      </w:r>
      <w:r w:rsidR="00917726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2</w:t>
      </w:r>
      <w:r w:rsidRPr="00C37757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คดี</w:t>
      </w:r>
    </w:p>
    <w:p w:rsidR="00CE3BB7" w:rsidRPr="00C37757" w:rsidRDefault="00CE3BB7" w:rsidP="00CE3BB7">
      <w:pPr>
        <w:spacing w:after="0" w:line="240" w:lineRule="auto"/>
        <w:ind w:right="-24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C3775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C3775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3775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3775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 4. คดีกลุ่มที่ 4 คดีความผิดที่รัฐเป็นผู้เสียหาย จับได้ 1</w:t>
      </w:r>
      <w:r w:rsidR="0091772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21</w:t>
      </w:r>
      <w:r w:rsidRPr="00C3775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C37757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ราย</w:t>
      </w:r>
    </w:p>
    <w:p w:rsidR="00B71BBD" w:rsidRPr="00C37757" w:rsidRDefault="00B71BBD" w:rsidP="00CE3BB7">
      <w:pPr>
        <w:spacing w:after="0" w:line="240" w:lineRule="auto"/>
        <w:ind w:right="-24"/>
        <w:rPr>
          <w:rFonts w:ascii="TH SarabunIT๙" w:eastAsia="SimSun" w:hAnsi="TH SarabunIT๙" w:cs="TH SarabunIT๙"/>
          <w:color w:val="000000"/>
          <w:sz w:val="12"/>
          <w:szCs w:val="12"/>
          <w:lang w:eastAsia="zh-CN"/>
        </w:rPr>
      </w:pPr>
    </w:p>
    <w:p w:rsidR="00CE3BB7" w:rsidRPr="00C37757" w:rsidRDefault="00CE3BB7" w:rsidP="00CE3BB7">
      <w:pPr>
        <w:spacing w:after="0" w:line="240" w:lineRule="auto"/>
        <w:ind w:right="-24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3775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สถิติคดีอาญา 4 กลุ่มเปรียบเทียบเดือน</w:t>
      </w:r>
      <w:r w:rsidR="0066762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ตุลาคม</w:t>
      </w:r>
      <w:r w:rsidRPr="00C3775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2561 กับเดือน</w:t>
      </w:r>
      <w:r w:rsidR="0066762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พฤศจิกายน</w:t>
      </w:r>
      <w:r w:rsidRPr="00C3775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2561</w:t>
      </w:r>
    </w:p>
    <w:tbl>
      <w:tblPr>
        <w:tblStyle w:val="a3"/>
        <w:tblW w:w="9355" w:type="dxa"/>
        <w:tblInd w:w="534" w:type="dxa"/>
        <w:tblLook w:val="04A0" w:firstRow="1" w:lastRow="0" w:firstColumn="1" w:lastColumn="0" w:noHBand="0" w:noVBand="1"/>
      </w:tblPr>
      <w:tblGrid>
        <w:gridCol w:w="4394"/>
        <w:gridCol w:w="850"/>
        <w:gridCol w:w="851"/>
        <w:gridCol w:w="850"/>
        <w:gridCol w:w="1134"/>
        <w:gridCol w:w="1276"/>
      </w:tblGrid>
      <w:tr w:rsidR="00CE3BB7" w:rsidRPr="00C37757" w:rsidTr="00917726">
        <w:tc>
          <w:tcPr>
            <w:tcW w:w="4394" w:type="dxa"/>
          </w:tcPr>
          <w:p w:rsidR="00CE3BB7" w:rsidRPr="00C37757" w:rsidRDefault="00CE3BB7" w:rsidP="00CE3BB7">
            <w:pPr>
              <w:ind w:right="-24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</w:p>
        </w:tc>
        <w:tc>
          <w:tcPr>
            <w:tcW w:w="1701" w:type="dxa"/>
            <w:gridSpan w:val="2"/>
          </w:tcPr>
          <w:p w:rsidR="00CE3BB7" w:rsidRPr="00C37757" w:rsidRDefault="00CE3BB7" w:rsidP="00917726">
            <w:pPr>
              <w:ind w:right="-24"/>
              <w:jc w:val="center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C37757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 xml:space="preserve"> </w:t>
            </w:r>
            <w:r w:rsidR="00917726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ตุลาคม</w:t>
            </w:r>
            <w:r w:rsidR="00567EB0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 xml:space="preserve"> </w:t>
            </w:r>
            <w:r w:rsidRPr="00C37757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>2561</w:t>
            </w:r>
          </w:p>
        </w:tc>
        <w:tc>
          <w:tcPr>
            <w:tcW w:w="1984" w:type="dxa"/>
            <w:gridSpan w:val="2"/>
          </w:tcPr>
          <w:p w:rsidR="00CE3BB7" w:rsidRPr="00C37757" w:rsidRDefault="00917726" w:rsidP="00CE3BB7">
            <w:pPr>
              <w:ind w:right="-24"/>
              <w:jc w:val="center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พฤศจิกายน</w:t>
            </w:r>
            <w:r w:rsidR="00567EB0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 xml:space="preserve"> </w:t>
            </w:r>
            <w:r w:rsidR="00CE3BB7" w:rsidRPr="00C37757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>2561</w:t>
            </w:r>
          </w:p>
        </w:tc>
        <w:tc>
          <w:tcPr>
            <w:tcW w:w="1276" w:type="dxa"/>
            <w:vMerge w:val="restart"/>
          </w:tcPr>
          <w:p w:rsidR="00CE3BB7" w:rsidRPr="00C37757" w:rsidRDefault="00CE3BB7" w:rsidP="00917726">
            <w:pPr>
              <w:ind w:right="-24"/>
              <w:jc w:val="center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C37757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>แนวโน้ม</w:t>
            </w:r>
            <w:r w:rsidR="00917726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br/>
            </w:r>
            <w:r w:rsidRPr="00C37757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>เพิ่ม/ลด</w:t>
            </w:r>
          </w:p>
        </w:tc>
      </w:tr>
      <w:tr w:rsidR="00CE3BB7" w:rsidRPr="00C37757" w:rsidTr="00917726">
        <w:tc>
          <w:tcPr>
            <w:tcW w:w="4394" w:type="dxa"/>
          </w:tcPr>
          <w:p w:rsidR="00CE3BB7" w:rsidRPr="00C37757" w:rsidRDefault="00CE3BB7" w:rsidP="00CE3BB7">
            <w:pPr>
              <w:ind w:right="-24"/>
              <w:jc w:val="center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C37757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>ประเภทความผิด</w:t>
            </w:r>
          </w:p>
        </w:tc>
        <w:tc>
          <w:tcPr>
            <w:tcW w:w="850" w:type="dxa"/>
          </w:tcPr>
          <w:p w:rsidR="00CE3BB7" w:rsidRPr="00C37757" w:rsidRDefault="00CE3BB7" w:rsidP="00CE3BB7">
            <w:pPr>
              <w:ind w:right="-24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  <w:r w:rsidRPr="00C37757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>รับแจ้ง</w:t>
            </w:r>
          </w:p>
        </w:tc>
        <w:tc>
          <w:tcPr>
            <w:tcW w:w="851" w:type="dxa"/>
          </w:tcPr>
          <w:p w:rsidR="00CE3BB7" w:rsidRPr="00C37757" w:rsidRDefault="00CE3BB7" w:rsidP="00CE3BB7">
            <w:pPr>
              <w:ind w:right="-24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C37757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 xml:space="preserve">  จับ</w:t>
            </w:r>
          </w:p>
        </w:tc>
        <w:tc>
          <w:tcPr>
            <w:tcW w:w="850" w:type="dxa"/>
          </w:tcPr>
          <w:p w:rsidR="00CE3BB7" w:rsidRPr="00C37757" w:rsidRDefault="00CE3BB7" w:rsidP="00CE3BB7">
            <w:pPr>
              <w:ind w:right="-24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C37757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>รับแจ้ง</w:t>
            </w:r>
          </w:p>
        </w:tc>
        <w:tc>
          <w:tcPr>
            <w:tcW w:w="1134" w:type="dxa"/>
          </w:tcPr>
          <w:p w:rsidR="00CE3BB7" w:rsidRPr="00C37757" w:rsidRDefault="00CE3BB7" w:rsidP="00CE3BB7">
            <w:pPr>
              <w:ind w:right="-24"/>
              <w:jc w:val="center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C37757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>จับ</w:t>
            </w:r>
          </w:p>
        </w:tc>
        <w:tc>
          <w:tcPr>
            <w:tcW w:w="1276" w:type="dxa"/>
            <w:vMerge/>
          </w:tcPr>
          <w:p w:rsidR="00CE3BB7" w:rsidRPr="00C37757" w:rsidRDefault="00CE3BB7" w:rsidP="00CE3BB7">
            <w:pPr>
              <w:ind w:right="-24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</w:p>
        </w:tc>
      </w:tr>
      <w:tr w:rsidR="00917726" w:rsidRPr="00C37757" w:rsidTr="00917726">
        <w:tc>
          <w:tcPr>
            <w:tcW w:w="4394" w:type="dxa"/>
          </w:tcPr>
          <w:p w:rsidR="00917726" w:rsidRPr="00C37757" w:rsidRDefault="00917726" w:rsidP="00CE3BB7">
            <w:pPr>
              <w:ind w:right="-24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  <w:r w:rsidRPr="00C37757">
              <w:rPr>
                <w:rFonts w:ascii="TH SarabunIT๙" w:hAnsi="TH SarabunIT๙" w:cs="TH SarabunIT๙"/>
                <w:color w:val="000000"/>
                <w:kern w:val="24"/>
                <w:sz w:val="30"/>
                <w:szCs w:val="30"/>
                <w:cs/>
              </w:rPr>
              <w:t>กลุ่มที่ 1 ฐานความผิดเกี่ยวกับชีวิต ร่างกายและเพศ</w:t>
            </w:r>
          </w:p>
        </w:tc>
        <w:tc>
          <w:tcPr>
            <w:tcW w:w="850" w:type="dxa"/>
            <w:vAlign w:val="bottom"/>
          </w:tcPr>
          <w:p w:rsidR="00917726" w:rsidRPr="00515EF8" w:rsidRDefault="00917726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6</w:t>
            </w:r>
          </w:p>
        </w:tc>
        <w:tc>
          <w:tcPr>
            <w:tcW w:w="851" w:type="dxa"/>
            <w:vAlign w:val="bottom"/>
          </w:tcPr>
          <w:p w:rsidR="00917726" w:rsidRPr="00515EF8" w:rsidRDefault="00917726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6</w:t>
            </w:r>
          </w:p>
        </w:tc>
        <w:tc>
          <w:tcPr>
            <w:tcW w:w="850" w:type="dxa"/>
            <w:vAlign w:val="bottom"/>
          </w:tcPr>
          <w:p w:rsidR="00917726" w:rsidRPr="00515EF8" w:rsidRDefault="00917726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11</w:t>
            </w:r>
          </w:p>
        </w:tc>
        <w:tc>
          <w:tcPr>
            <w:tcW w:w="1134" w:type="dxa"/>
            <w:vAlign w:val="bottom"/>
          </w:tcPr>
          <w:p w:rsidR="00917726" w:rsidRPr="00515EF8" w:rsidRDefault="00917726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10</w:t>
            </w:r>
          </w:p>
        </w:tc>
        <w:tc>
          <w:tcPr>
            <w:tcW w:w="1276" w:type="dxa"/>
            <w:vAlign w:val="bottom"/>
          </w:tcPr>
          <w:p w:rsidR="00917726" w:rsidRPr="00515EF8" w:rsidRDefault="00917726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b/>
                <w:bCs/>
                <w:color w:val="FF0000"/>
                <w:kern w:val="24"/>
                <w:sz w:val="32"/>
                <w:szCs w:val="32"/>
              </w:rPr>
              <w:t>5</w:t>
            </w:r>
          </w:p>
        </w:tc>
      </w:tr>
      <w:tr w:rsidR="00917726" w:rsidRPr="00C37757" w:rsidTr="00917726">
        <w:trPr>
          <w:trHeight w:val="349"/>
        </w:trPr>
        <w:tc>
          <w:tcPr>
            <w:tcW w:w="4394" w:type="dxa"/>
          </w:tcPr>
          <w:p w:rsidR="00917726" w:rsidRPr="00C37757" w:rsidRDefault="00917726" w:rsidP="00CE3BB7">
            <w:pPr>
              <w:ind w:right="-24"/>
              <w:rPr>
                <w:rFonts w:ascii="TH SarabunIT๙" w:hAnsi="TH SarabunIT๙" w:cs="TH SarabunIT๙"/>
                <w:color w:val="000000"/>
                <w:kern w:val="24"/>
                <w:sz w:val="30"/>
                <w:szCs w:val="30"/>
                <w:cs/>
              </w:rPr>
            </w:pPr>
            <w:r w:rsidRPr="00C37757">
              <w:rPr>
                <w:rFonts w:ascii="TH SarabunIT๙" w:hAnsi="TH SarabunIT๙" w:cs="TH SarabunIT๙"/>
                <w:color w:val="000000"/>
                <w:kern w:val="24"/>
                <w:sz w:val="30"/>
                <w:szCs w:val="30"/>
                <w:cs/>
              </w:rPr>
              <w:t>กลุ่มที่ 2 ฐานความผิดเกี่ยวกับทรัพย์</w:t>
            </w:r>
          </w:p>
        </w:tc>
        <w:tc>
          <w:tcPr>
            <w:tcW w:w="850" w:type="dxa"/>
            <w:vAlign w:val="bottom"/>
          </w:tcPr>
          <w:p w:rsidR="00917726" w:rsidRPr="00515EF8" w:rsidRDefault="00917726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29</w:t>
            </w:r>
          </w:p>
        </w:tc>
        <w:tc>
          <w:tcPr>
            <w:tcW w:w="851" w:type="dxa"/>
            <w:vAlign w:val="bottom"/>
          </w:tcPr>
          <w:p w:rsidR="00917726" w:rsidRPr="00515EF8" w:rsidRDefault="00917726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bottom"/>
          </w:tcPr>
          <w:p w:rsidR="00917726" w:rsidRPr="00515EF8" w:rsidRDefault="00917726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20</w:t>
            </w:r>
          </w:p>
        </w:tc>
        <w:tc>
          <w:tcPr>
            <w:tcW w:w="1134" w:type="dxa"/>
            <w:vAlign w:val="bottom"/>
          </w:tcPr>
          <w:p w:rsidR="00917726" w:rsidRPr="00515EF8" w:rsidRDefault="00917726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12</w:t>
            </w:r>
          </w:p>
        </w:tc>
        <w:tc>
          <w:tcPr>
            <w:tcW w:w="1276" w:type="dxa"/>
            <w:vAlign w:val="bottom"/>
          </w:tcPr>
          <w:p w:rsidR="00917726" w:rsidRPr="00515EF8" w:rsidRDefault="00917726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b/>
                <w:bCs/>
                <w:color w:val="FF0000"/>
                <w:kern w:val="24"/>
                <w:sz w:val="32"/>
                <w:szCs w:val="32"/>
              </w:rPr>
              <w:t>-9</w:t>
            </w:r>
          </w:p>
        </w:tc>
      </w:tr>
      <w:tr w:rsidR="00515EF8" w:rsidRPr="00C37757" w:rsidTr="00917726">
        <w:trPr>
          <w:trHeight w:val="347"/>
        </w:trPr>
        <w:tc>
          <w:tcPr>
            <w:tcW w:w="4394" w:type="dxa"/>
            <w:vAlign w:val="bottom"/>
          </w:tcPr>
          <w:p w:rsidR="00515EF8" w:rsidRPr="00C37757" w:rsidRDefault="00515EF8" w:rsidP="00CE3BB7">
            <w:pPr>
              <w:textAlignment w:val="bottom"/>
              <w:rPr>
                <w:rFonts w:ascii="TH SarabunIT๙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hAnsi="TH SarabunIT๙" w:cs="TH SarabunIT๙"/>
                <w:color w:val="000000"/>
                <w:kern w:val="24"/>
                <w:sz w:val="30"/>
                <w:szCs w:val="30"/>
                <w:cs/>
              </w:rPr>
              <w:t>กลุ่มที่ 3 ฐานความผิดพิเศษ</w:t>
            </w:r>
          </w:p>
        </w:tc>
        <w:tc>
          <w:tcPr>
            <w:tcW w:w="850" w:type="dxa"/>
            <w:vAlign w:val="bottom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8</w:t>
            </w:r>
          </w:p>
        </w:tc>
        <w:tc>
          <w:tcPr>
            <w:tcW w:w="851" w:type="dxa"/>
            <w:vAlign w:val="bottom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bottom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bottom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bottom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b/>
                <w:bCs/>
                <w:color w:val="FF0000"/>
                <w:kern w:val="24"/>
                <w:sz w:val="32"/>
                <w:szCs w:val="32"/>
              </w:rPr>
              <w:t>-6</w:t>
            </w:r>
          </w:p>
        </w:tc>
      </w:tr>
      <w:tr w:rsidR="00515EF8" w:rsidRPr="00C37757" w:rsidTr="00917726">
        <w:tc>
          <w:tcPr>
            <w:tcW w:w="4394" w:type="dxa"/>
            <w:vAlign w:val="bottom"/>
          </w:tcPr>
          <w:p w:rsidR="00515EF8" w:rsidRPr="00C37757" w:rsidRDefault="00515EF8" w:rsidP="00CE3BB7">
            <w:pPr>
              <w:textAlignment w:val="bottom"/>
              <w:rPr>
                <w:rFonts w:ascii="TH SarabunIT๙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hAnsi="TH SarabunIT๙" w:cs="TH SarabunIT๙"/>
                <w:color w:val="000000"/>
                <w:kern w:val="24"/>
                <w:sz w:val="30"/>
                <w:szCs w:val="30"/>
                <w:cs/>
              </w:rPr>
              <w:t>กลุ่มที่ 4 ฐานความผิดที่รัฐเป็นผู้เสียหาย</w:t>
            </w:r>
          </w:p>
        </w:tc>
        <w:tc>
          <w:tcPr>
            <w:tcW w:w="850" w:type="dxa"/>
            <w:vAlign w:val="bottom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 </w:t>
            </w:r>
          </w:p>
        </w:tc>
        <w:tc>
          <w:tcPr>
            <w:tcW w:w="851" w:type="dxa"/>
            <w:vAlign w:val="bottom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135</w:t>
            </w:r>
          </w:p>
        </w:tc>
        <w:tc>
          <w:tcPr>
            <w:tcW w:w="850" w:type="dxa"/>
            <w:vAlign w:val="bottom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 </w:t>
            </w:r>
          </w:p>
        </w:tc>
        <w:tc>
          <w:tcPr>
            <w:tcW w:w="1134" w:type="dxa"/>
            <w:vAlign w:val="bottom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121</w:t>
            </w:r>
          </w:p>
        </w:tc>
        <w:tc>
          <w:tcPr>
            <w:tcW w:w="1276" w:type="dxa"/>
            <w:vAlign w:val="bottom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b/>
                <w:bCs/>
                <w:color w:val="FF0000"/>
                <w:kern w:val="24"/>
                <w:sz w:val="32"/>
                <w:szCs w:val="32"/>
              </w:rPr>
              <w:t>-14</w:t>
            </w:r>
          </w:p>
        </w:tc>
      </w:tr>
    </w:tbl>
    <w:p w:rsidR="00CE3BB7" w:rsidRPr="00C37757" w:rsidRDefault="00CE3BB7" w:rsidP="00CE3BB7">
      <w:pPr>
        <w:spacing w:after="0" w:line="240" w:lineRule="auto"/>
        <w:rPr>
          <w:rFonts w:ascii="TH SarabunIT๙" w:eastAsia="SimSun" w:hAnsi="TH SarabunIT๙" w:cs="TH SarabunIT๙"/>
          <w:sz w:val="30"/>
          <w:szCs w:val="30"/>
          <w:lang w:eastAsia="zh-CN"/>
        </w:rPr>
      </w:pPr>
    </w:p>
    <w:tbl>
      <w:tblPr>
        <w:tblStyle w:val="20"/>
        <w:tblW w:w="0" w:type="auto"/>
        <w:tblInd w:w="1101" w:type="dxa"/>
        <w:tblLook w:val="04A0" w:firstRow="1" w:lastRow="0" w:firstColumn="1" w:lastColumn="0" w:noHBand="0" w:noVBand="1"/>
      </w:tblPr>
      <w:tblGrid>
        <w:gridCol w:w="2409"/>
        <w:gridCol w:w="1985"/>
        <w:gridCol w:w="2126"/>
        <w:gridCol w:w="1621"/>
      </w:tblGrid>
      <w:tr w:rsidR="00CE3BB7" w:rsidRPr="00C37757" w:rsidTr="007D5A8A">
        <w:tc>
          <w:tcPr>
            <w:tcW w:w="8141" w:type="dxa"/>
            <w:gridSpan w:val="4"/>
          </w:tcPr>
          <w:p w:rsidR="00CE3BB7" w:rsidRPr="00C37757" w:rsidRDefault="00CE3BB7" w:rsidP="00CE3BB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 4 คดีความผิดที่รัฐเป็นผู้เสียหาย</w:t>
            </w:r>
          </w:p>
        </w:tc>
      </w:tr>
      <w:tr w:rsidR="00CE3BB7" w:rsidRPr="00C37757" w:rsidTr="007D5A8A">
        <w:tc>
          <w:tcPr>
            <w:tcW w:w="2409" w:type="dxa"/>
            <w:vMerge w:val="restart"/>
          </w:tcPr>
          <w:p w:rsidR="00CE3BB7" w:rsidRPr="00C37757" w:rsidRDefault="00CE3BB7" w:rsidP="00CE3BB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สถานีตำรวจภูธร</w:t>
            </w:r>
          </w:p>
        </w:tc>
        <w:tc>
          <w:tcPr>
            <w:tcW w:w="1985" w:type="dxa"/>
          </w:tcPr>
          <w:p w:rsidR="00CE3BB7" w:rsidRPr="00C37757" w:rsidRDefault="00515EF8" w:rsidP="00CE3BB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ตุลาคม</w:t>
            </w:r>
            <w:r w:rsidR="00CE3BB7" w:rsidRPr="00C3775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2561</w:t>
            </w:r>
          </w:p>
        </w:tc>
        <w:tc>
          <w:tcPr>
            <w:tcW w:w="2126" w:type="dxa"/>
          </w:tcPr>
          <w:p w:rsidR="00CE3BB7" w:rsidRPr="00C37757" w:rsidRDefault="00515EF8" w:rsidP="00CE3BB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พฤศจิกายน 2561</w:t>
            </w:r>
          </w:p>
        </w:tc>
        <w:tc>
          <w:tcPr>
            <w:tcW w:w="1621" w:type="dxa"/>
          </w:tcPr>
          <w:p w:rsidR="00CE3BB7" w:rsidRPr="00C37757" w:rsidRDefault="00CE3BB7" w:rsidP="00CE3BB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hAnsi="TH SarabunIT๙" w:cs="TH SarabunIT๙"/>
                <w:sz w:val="30"/>
                <w:szCs w:val="30"/>
                <w:cs/>
              </w:rPr>
              <w:t>จับ (คน)</w:t>
            </w:r>
          </w:p>
        </w:tc>
      </w:tr>
      <w:tr w:rsidR="00CE3BB7" w:rsidRPr="00C37757" w:rsidTr="007D5A8A">
        <w:tc>
          <w:tcPr>
            <w:tcW w:w="2409" w:type="dxa"/>
            <w:vMerge/>
          </w:tcPr>
          <w:p w:rsidR="00CE3BB7" w:rsidRPr="00C37757" w:rsidRDefault="00CE3BB7" w:rsidP="00CE3BB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bottom"/>
          </w:tcPr>
          <w:p w:rsidR="00CE3BB7" w:rsidRPr="00C37757" w:rsidRDefault="00CE3BB7" w:rsidP="00CE3BB7">
            <w:pPr>
              <w:jc w:val="center"/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จับ (คน)</w:t>
            </w:r>
          </w:p>
        </w:tc>
        <w:tc>
          <w:tcPr>
            <w:tcW w:w="2126" w:type="dxa"/>
            <w:vAlign w:val="bottom"/>
          </w:tcPr>
          <w:p w:rsidR="00CE3BB7" w:rsidRPr="00C37757" w:rsidRDefault="00CE3BB7" w:rsidP="00CE3BB7">
            <w:pPr>
              <w:jc w:val="center"/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จับ (คน)</w:t>
            </w:r>
          </w:p>
        </w:tc>
        <w:tc>
          <w:tcPr>
            <w:tcW w:w="1621" w:type="dxa"/>
          </w:tcPr>
          <w:p w:rsidR="00CE3BB7" w:rsidRPr="00C37757" w:rsidRDefault="00CE3BB7" w:rsidP="00CE3BB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37757">
              <w:rPr>
                <w:rFonts w:ascii="TH SarabunIT๙" w:hAnsi="TH SarabunIT๙" w:cs="TH SarabunIT๙"/>
                <w:sz w:val="30"/>
                <w:szCs w:val="30"/>
                <w:cs/>
              </w:rPr>
              <w:t>เพิ่ม/ลด</w:t>
            </w:r>
          </w:p>
        </w:tc>
      </w:tr>
      <w:tr w:rsidR="00515EF8" w:rsidRPr="00C37757" w:rsidTr="00686969">
        <w:trPr>
          <w:trHeight w:val="320"/>
        </w:trPr>
        <w:tc>
          <w:tcPr>
            <w:tcW w:w="2409" w:type="dxa"/>
            <w:hideMark/>
          </w:tcPr>
          <w:p w:rsidR="00515EF8" w:rsidRPr="00C37757" w:rsidRDefault="00515EF8" w:rsidP="00CE3BB7">
            <w:pPr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เมืองอ่างทอง</w:t>
            </w:r>
          </w:p>
        </w:tc>
        <w:tc>
          <w:tcPr>
            <w:tcW w:w="1985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48</w:t>
            </w:r>
          </w:p>
        </w:tc>
        <w:tc>
          <w:tcPr>
            <w:tcW w:w="2126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42</w:t>
            </w:r>
          </w:p>
        </w:tc>
        <w:tc>
          <w:tcPr>
            <w:tcW w:w="1621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FF0000"/>
                <w:kern w:val="24"/>
                <w:sz w:val="32"/>
                <w:szCs w:val="32"/>
              </w:rPr>
              <w:t>-6.00</w:t>
            </w:r>
          </w:p>
        </w:tc>
      </w:tr>
      <w:tr w:rsidR="00515EF8" w:rsidRPr="00C37757" w:rsidTr="00686969">
        <w:trPr>
          <w:trHeight w:val="253"/>
        </w:trPr>
        <w:tc>
          <w:tcPr>
            <w:tcW w:w="2409" w:type="dxa"/>
            <w:hideMark/>
          </w:tcPr>
          <w:p w:rsidR="00515EF8" w:rsidRPr="00C37757" w:rsidRDefault="00515EF8" w:rsidP="00CE3BB7">
            <w:pPr>
              <w:textAlignment w:val="top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ไชโย</w:t>
            </w:r>
          </w:p>
        </w:tc>
        <w:tc>
          <w:tcPr>
            <w:tcW w:w="1985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7</w:t>
            </w:r>
          </w:p>
        </w:tc>
        <w:tc>
          <w:tcPr>
            <w:tcW w:w="2126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8</w:t>
            </w:r>
          </w:p>
        </w:tc>
        <w:tc>
          <w:tcPr>
            <w:tcW w:w="1621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FF0000"/>
                <w:kern w:val="24"/>
                <w:sz w:val="32"/>
                <w:szCs w:val="32"/>
              </w:rPr>
              <w:t>1.00</w:t>
            </w:r>
          </w:p>
        </w:tc>
      </w:tr>
      <w:tr w:rsidR="00515EF8" w:rsidRPr="00C37757" w:rsidTr="00686969">
        <w:trPr>
          <w:trHeight w:val="274"/>
        </w:trPr>
        <w:tc>
          <w:tcPr>
            <w:tcW w:w="2409" w:type="dxa"/>
            <w:hideMark/>
          </w:tcPr>
          <w:p w:rsidR="00515EF8" w:rsidRPr="00C37757" w:rsidRDefault="00515EF8" w:rsidP="00CE3BB7">
            <w:pPr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โพธิ์ทอง</w:t>
            </w:r>
          </w:p>
        </w:tc>
        <w:tc>
          <w:tcPr>
            <w:tcW w:w="1985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13</w:t>
            </w:r>
          </w:p>
        </w:tc>
        <w:tc>
          <w:tcPr>
            <w:tcW w:w="2126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15</w:t>
            </w:r>
          </w:p>
        </w:tc>
        <w:tc>
          <w:tcPr>
            <w:tcW w:w="1621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FF0000"/>
                <w:kern w:val="24"/>
                <w:sz w:val="32"/>
                <w:szCs w:val="32"/>
              </w:rPr>
              <w:t>2.00</w:t>
            </w:r>
          </w:p>
        </w:tc>
      </w:tr>
      <w:tr w:rsidR="00515EF8" w:rsidRPr="00C37757" w:rsidTr="005160D8">
        <w:trPr>
          <w:trHeight w:val="264"/>
        </w:trPr>
        <w:tc>
          <w:tcPr>
            <w:tcW w:w="2409" w:type="dxa"/>
            <w:hideMark/>
          </w:tcPr>
          <w:p w:rsidR="00515EF8" w:rsidRPr="00C37757" w:rsidRDefault="00515EF8" w:rsidP="00CE3BB7">
            <w:pPr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แสวงหา</w:t>
            </w:r>
          </w:p>
        </w:tc>
        <w:tc>
          <w:tcPr>
            <w:tcW w:w="1985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10</w:t>
            </w:r>
          </w:p>
        </w:tc>
        <w:tc>
          <w:tcPr>
            <w:tcW w:w="2126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7</w:t>
            </w:r>
          </w:p>
        </w:tc>
        <w:tc>
          <w:tcPr>
            <w:tcW w:w="1621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FF0000"/>
                <w:kern w:val="24"/>
                <w:sz w:val="32"/>
                <w:szCs w:val="32"/>
              </w:rPr>
              <w:t>-3.00</w:t>
            </w:r>
          </w:p>
        </w:tc>
      </w:tr>
      <w:tr w:rsidR="00515EF8" w:rsidRPr="00C37757" w:rsidTr="005160D8">
        <w:trPr>
          <w:trHeight w:val="340"/>
        </w:trPr>
        <w:tc>
          <w:tcPr>
            <w:tcW w:w="2409" w:type="dxa"/>
            <w:hideMark/>
          </w:tcPr>
          <w:p w:rsidR="00515EF8" w:rsidRPr="00C37757" w:rsidRDefault="00515EF8" w:rsidP="00CE3BB7">
            <w:pPr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วิเศษฯ</w:t>
            </w:r>
          </w:p>
        </w:tc>
        <w:tc>
          <w:tcPr>
            <w:tcW w:w="1985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19</w:t>
            </w:r>
          </w:p>
        </w:tc>
        <w:tc>
          <w:tcPr>
            <w:tcW w:w="2126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11</w:t>
            </w:r>
          </w:p>
        </w:tc>
        <w:tc>
          <w:tcPr>
            <w:tcW w:w="1621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FF0000"/>
                <w:kern w:val="24"/>
                <w:sz w:val="32"/>
                <w:szCs w:val="32"/>
              </w:rPr>
              <w:t>-8.00</w:t>
            </w:r>
          </w:p>
        </w:tc>
      </w:tr>
      <w:tr w:rsidR="00515EF8" w:rsidRPr="00C37757" w:rsidTr="005160D8">
        <w:trPr>
          <w:trHeight w:val="274"/>
        </w:trPr>
        <w:tc>
          <w:tcPr>
            <w:tcW w:w="2409" w:type="dxa"/>
            <w:hideMark/>
          </w:tcPr>
          <w:p w:rsidR="00515EF8" w:rsidRPr="00C37757" w:rsidRDefault="00515EF8" w:rsidP="00CE3BB7">
            <w:pPr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ป่าโมก</w:t>
            </w:r>
          </w:p>
        </w:tc>
        <w:tc>
          <w:tcPr>
            <w:tcW w:w="1985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11</w:t>
            </w:r>
          </w:p>
        </w:tc>
        <w:tc>
          <w:tcPr>
            <w:tcW w:w="2126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14</w:t>
            </w:r>
          </w:p>
        </w:tc>
        <w:tc>
          <w:tcPr>
            <w:tcW w:w="1621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FF0000"/>
                <w:kern w:val="24"/>
                <w:sz w:val="32"/>
                <w:szCs w:val="32"/>
              </w:rPr>
              <w:t>3.00</w:t>
            </w:r>
          </w:p>
        </w:tc>
      </w:tr>
      <w:tr w:rsidR="00515EF8" w:rsidRPr="00C37757" w:rsidTr="005160D8">
        <w:trPr>
          <w:trHeight w:val="363"/>
        </w:trPr>
        <w:tc>
          <w:tcPr>
            <w:tcW w:w="2409" w:type="dxa"/>
            <w:hideMark/>
          </w:tcPr>
          <w:p w:rsidR="00515EF8" w:rsidRPr="00C37757" w:rsidRDefault="00515EF8" w:rsidP="00CE3BB7">
            <w:pPr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สามโก้</w:t>
            </w:r>
          </w:p>
        </w:tc>
        <w:tc>
          <w:tcPr>
            <w:tcW w:w="1985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3</w:t>
            </w:r>
          </w:p>
        </w:tc>
        <w:tc>
          <w:tcPr>
            <w:tcW w:w="2126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5</w:t>
            </w:r>
          </w:p>
        </w:tc>
        <w:tc>
          <w:tcPr>
            <w:tcW w:w="1621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FF0000"/>
                <w:kern w:val="24"/>
                <w:sz w:val="32"/>
                <w:szCs w:val="32"/>
              </w:rPr>
              <w:t>2.00</w:t>
            </w:r>
          </w:p>
        </w:tc>
      </w:tr>
      <w:tr w:rsidR="00515EF8" w:rsidRPr="00C37757" w:rsidTr="005160D8">
        <w:trPr>
          <w:trHeight w:val="270"/>
        </w:trPr>
        <w:tc>
          <w:tcPr>
            <w:tcW w:w="2409" w:type="dxa"/>
            <w:hideMark/>
          </w:tcPr>
          <w:p w:rsidR="00515EF8" w:rsidRPr="00C37757" w:rsidRDefault="00515EF8" w:rsidP="00CE3BB7">
            <w:pPr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บางจัก</w:t>
            </w:r>
          </w:p>
        </w:tc>
        <w:tc>
          <w:tcPr>
            <w:tcW w:w="1985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9</w:t>
            </w:r>
          </w:p>
        </w:tc>
        <w:tc>
          <w:tcPr>
            <w:tcW w:w="2126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9</w:t>
            </w:r>
          </w:p>
        </w:tc>
        <w:tc>
          <w:tcPr>
            <w:tcW w:w="1621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FF0000"/>
                <w:kern w:val="24"/>
                <w:sz w:val="32"/>
                <w:szCs w:val="32"/>
              </w:rPr>
              <w:t>0.00</w:t>
            </w:r>
          </w:p>
        </w:tc>
      </w:tr>
      <w:tr w:rsidR="00515EF8" w:rsidRPr="00C37757" w:rsidTr="005160D8">
        <w:trPr>
          <w:trHeight w:val="332"/>
        </w:trPr>
        <w:tc>
          <w:tcPr>
            <w:tcW w:w="2409" w:type="dxa"/>
            <w:hideMark/>
          </w:tcPr>
          <w:p w:rsidR="00515EF8" w:rsidRPr="00C37757" w:rsidRDefault="00515EF8" w:rsidP="00CE3BB7">
            <w:pPr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รำมะสัก</w:t>
            </w:r>
          </w:p>
        </w:tc>
        <w:tc>
          <w:tcPr>
            <w:tcW w:w="1985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2</w:t>
            </w:r>
          </w:p>
        </w:tc>
        <w:tc>
          <w:tcPr>
            <w:tcW w:w="2126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6</w:t>
            </w:r>
          </w:p>
        </w:tc>
        <w:tc>
          <w:tcPr>
            <w:tcW w:w="1621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FF0000"/>
                <w:kern w:val="24"/>
                <w:sz w:val="32"/>
                <w:szCs w:val="32"/>
              </w:rPr>
              <w:t>4.00</w:t>
            </w:r>
          </w:p>
        </w:tc>
      </w:tr>
      <w:tr w:rsidR="00515EF8" w:rsidRPr="00C37757" w:rsidTr="005160D8">
        <w:trPr>
          <w:trHeight w:val="280"/>
        </w:trPr>
        <w:tc>
          <w:tcPr>
            <w:tcW w:w="2409" w:type="dxa"/>
            <w:hideMark/>
          </w:tcPr>
          <w:p w:rsidR="00515EF8" w:rsidRPr="00C37757" w:rsidRDefault="00515EF8" w:rsidP="00CE3BB7">
            <w:pPr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สีบัวทอง</w:t>
            </w:r>
          </w:p>
        </w:tc>
        <w:tc>
          <w:tcPr>
            <w:tcW w:w="1985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11</w:t>
            </w:r>
          </w:p>
        </w:tc>
        <w:tc>
          <w:tcPr>
            <w:tcW w:w="2126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2</w:t>
            </w:r>
          </w:p>
        </w:tc>
        <w:tc>
          <w:tcPr>
            <w:tcW w:w="1621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FF0000"/>
                <w:kern w:val="24"/>
                <w:sz w:val="32"/>
                <w:szCs w:val="32"/>
              </w:rPr>
              <w:t>-9.00</w:t>
            </w:r>
          </w:p>
        </w:tc>
      </w:tr>
      <w:tr w:rsidR="00515EF8" w:rsidRPr="00C37757" w:rsidTr="00B71BBD">
        <w:trPr>
          <w:trHeight w:val="356"/>
        </w:trPr>
        <w:tc>
          <w:tcPr>
            <w:tcW w:w="2409" w:type="dxa"/>
            <w:hideMark/>
          </w:tcPr>
          <w:p w:rsidR="00515EF8" w:rsidRPr="00C37757" w:rsidRDefault="00515EF8" w:rsidP="00CE3BB7">
            <w:pPr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เกษ</w:t>
            </w:r>
            <w:proofErr w:type="spellEnd"/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ไชโย</w:t>
            </w:r>
          </w:p>
        </w:tc>
        <w:tc>
          <w:tcPr>
            <w:tcW w:w="1985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2</w:t>
            </w:r>
          </w:p>
        </w:tc>
        <w:tc>
          <w:tcPr>
            <w:tcW w:w="2126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2</w:t>
            </w:r>
          </w:p>
        </w:tc>
        <w:tc>
          <w:tcPr>
            <w:tcW w:w="1621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FF0000"/>
                <w:kern w:val="24"/>
                <w:sz w:val="32"/>
                <w:szCs w:val="32"/>
              </w:rPr>
              <w:t>0.00</w:t>
            </w:r>
          </w:p>
        </w:tc>
      </w:tr>
      <w:tr w:rsidR="00515EF8" w:rsidRPr="00C37757" w:rsidTr="00B71BBD">
        <w:trPr>
          <w:trHeight w:val="404"/>
        </w:trPr>
        <w:tc>
          <w:tcPr>
            <w:tcW w:w="2409" w:type="dxa"/>
            <w:hideMark/>
          </w:tcPr>
          <w:p w:rsidR="00515EF8" w:rsidRPr="00C37757" w:rsidRDefault="00515EF8" w:rsidP="00CE3BB7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รวม</w:t>
            </w:r>
          </w:p>
        </w:tc>
        <w:tc>
          <w:tcPr>
            <w:tcW w:w="1985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135</w:t>
            </w:r>
          </w:p>
        </w:tc>
        <w:tc>
          <w:tcPr>
            <w:tcW w:w="2126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121</w:t>
            </w:r>
          </w:p>
        </w:tc>
        <w:tc>
          <w:tcPr>
            <w:tcW w:w="1621" w:type="dxa"/>
            <w:vAlign w:val="center"/>
          </w:tcPr>
          <w:p w:rsidR="00515EF8" w:rsidRPr="00515EF8" w:rsidRDefault="00515EF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8">
              <w:rPr>
                <w:rFonts w:ascii="TH SarabunIT๙" w:hAnsi="TH SarabunIT๙" w:cs="TH SarabunIT๙"/>
                <w:color w:val="FF0000"/>
                <w:kern w:val="24"/>
                <w:sz w:val="32"/>
                <w:szCs w:val="32"/>
              </w:rPr>
              <w:t>-14.00</w:t>
            </w:r>
          </w:p>
        </w:tc>
      </w:tr>
    </w:tbl>
    <w:p w:rsidR="00CE3BB7" w:rsidRPr="00C37757" w:rsidRDefault="00CE3BB7" w:rsidP="00CE3BB7">
      <w:pPr>
        <w:spacing w:after="0" w:line="240" w:lineRule="auto"/>
        <w:rPr>
          <w:rFonts w:ascii="TH SarabunIT๙" w:eastAsia="SimSun" w:hAnsi="TH SarabunIT๙" w:cs="TH SarabunIT๙"/>
          <w:sz w:val="30"/>
          <w:szCs w:val="30"/>
          <w:lang w:eastAsia="zh-CN"/>
        </w:rPr>
      </w:pPr>
    </w:p>
    <w:p w:rsidR="00B71BBD" w:rsidRDefault="00B71BBD" w:rsidP="000B1209">
      <w:pPr>
        <w:spacing w:after="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567EB0" w:rsidRDefault="00567EB0" w:rsidP="000B1209">
      <w:pPr>
        <w:spacing w:after="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567EB0" w:rsidRDefault="00567EB0" w:rsidP="000B1209">
      <w:pPr>
        <w:spacing w:after="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567EB0" w:rsidRDefault="00567EB0" w:rsidP="000B1209">
      <w:pPr>
        <w:spacing w:after="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CE3BB7" w:rsidRDefault="000B1209" w:rsidP="000B1209">
      <w:pPr>
        <w:spacing w:after="0"/>
        <w:jc w:val="righ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/ผลการ ...</w:t>
      </w:r>
    </w:p>
    <w:p w:rsidR="0045335A" w:rsidRDefault="00887BF8" w:rsidP="00CE3BB7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- ๒</w:t>
      </w:r>
      <w:r w:rsidR="000B120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B1209">
        <w:rPr>
          <w:rFonts w:ascii="TH SarabunPSK" w:eastAsia="Calibri" w:hAnsi="TH SarabunPSK" w:cs="TH SarabunPSK"/>
          <w:sz w:val="32"/>
          <w:szCs w:val="32"/>
          <w:cs/>
        </w:rPr>
        <w:t>–</w:t>
      </w:r>
      <w:bookmarkStart w:id="0" w:name="_GoBack"/>
      <w:bookmarkEnd w:id="0"/>
    </w:p>
    <w:p w:rsidR="000B1209" w:rsidRDefault="000B1209" w:rsidP="00CE3BB7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567EB0" w:rsidRDefault="00515EF8" w:rsidP="00CE3BB7">
      <w:pPr>
        <w:ind w:right="339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6048375" cy="3583940"/>
            <wp:effectExtent l="0" t="0" r="952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358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BB7" w:rsidRPr="00CE3BB7" w:rsidRDefault="00CE3BB7" w:rsidP="00CE3BB7">
      <w:pPr>
        <w:ind w:right="339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  <w:lang w:val="en-GB"/>
        </w:rPr>
      </w:pPr>
      <w:r w:rsidRPr="00CE3BB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ab/>
      </w:r>
      <w:r w:rsidRPr="00CE3BB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ab/>
      </w:r>
      <w:r w:rsidRPr="00CE3BB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ab/>
        <w:t>นำเรียนที่ประชุมเพื่อโปรดทราบ</w:t>
      </w:r>
    </w:p>
    <w:p w:rsidR="00650E61" w:rsidRDefault="00650E61">
      <w:pPr>
        <w:rPr>
          <w:cs/>
        </w:rPr>
      </w:pPr>
    </w:p>
    <w:sectPr w:rsidR="00650E61" w:rsidSect="000B1209">
      <w:pgSz w:w="11906" w:h="16838"/>
      <w:pgMar w:top="1247" w:right="1134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B7"/>
    <w:rsid w:val="000B1209"/>
    <w:rsid w:val="001C415E"/>
    <w:rsid w:val="003652DF"/>
    <w:rsid w:val="0045335A"/>
    <w:rsid w:val="00515EF8"/>
    <w:rsid w:val="00567EB0"/>
    <w:rsid w:val="006142C2"/>
    <w:rsid w:val="00650E61"/>
    <w:rsid w:val="0066762D"/>
    <w:rsid w:val="007E14B3"/>
    <w:rsid w:val="008213B4"/>
    <w:rsid w:val="00887BF8"/>
    <w:rsid w:val="008E5200"/>
    <w:rsid w:val="00917726"/>
    <w:rsid w:val="009F3243"/>
    <w:rsid w:val="00AB475F"/>
    <w:rsid w:val="00AD632B"/>
    <w:rsid w:val="00B71BBD"/>
    <w:rsid w:val="00C37757"/>
    <w:rsid w:val="00CD3A4C"/>
    <w:rsid w:val="00CE3BB7"/>
    <w:rsid w:val="00D5424F"/>
    <w:rsid w:val="00DB452F"/>
    <w:rsid w:val="00F12A5F"/>
    <w:rsid w:val="00F3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BB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เส้นตาราง20"/>
    <w:basedOn w:val="a1"/>
    <w:next w:val="a3"/>
    <w:uiPriority w:val="59"/>
    <w:rsid w:val="00CE3BB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E3BB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E3B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E3BB7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0B1209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887BF8"/>
    <w:pPr>
      <w:spacing w:after="0"/>
      <w:jc w:val="center"/>
    </w:pPr>
    <w:rPr>
      <w:rFonts w:ascii="TH SarabunIT๙" w:eastAsia="Calibri" w:hAnsi="TH SarabunIT๙" w:cs="TH SarabunIT๙"/>
      <w:sz w:val="32"/>
      <w:szCs w:val="32"/>
    </w:rPr>
  </w:style>
  <w:style w:type="character" w:customStyle="1" w:styleId="a9">
    <w:name w:val="เนื้อความ อักขระ"/>
    <w:basedOn w:val="a0"/>
    <w:link w:val="a8"/>
    <w:uiPriority w:val="99"/>
    <w:rsid w:val="00887BF8"/>
    <w:rPr>
      <w:rFonts w:ascii="TH SarabunIT๙" w:eastAsia="Calibri" w:hAnsi="TH SarabunIT๙" w:cs="TH SarabunIT๙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BB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เส้นตาราง20"/>
    <w:basedOn w:val="a1"/>
    <w:next w:val="a3"/>
    <w:uiPriority w:val="59"/>
    <w:rsid w:val="00CE3BB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E3BB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E3B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E3BB7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0B1209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887BF8"/>
    <w:pPr>
      <w:spacing w:after="0"/>
      <w:jc w:val="center"/>
    </w:pPr>
    <w:rPr>
      <w:rFonts w:ascii="TH SarabunIT๙" w:eastAsia="Calibri" w:hAnsi="TH SarabunIT๙" w:cs="TH SarabunIT๙"/>
      <w:sz w:val="32"/>
      <w:szCs w:val="32"/>
    </w:rPr>
  </w:style>
  <w:style w:type="character" w:customStyle="1" w:styleId="a9">
    <w:name w:val="เนื้อความ อักขระ"/>
    <w:basedOn w:val="a0"/>
    <w:link w:val="a8"/>
    <w:uiPriority w:val="99"/>
    <w:rsid w:val="00887BF8"/>
    <w:rPr>
      <w:rFonts w:ascii="TH SarabunIT๙" w:eastAsia="Calibri" w:hAnsi="TH SarabunIT๙" w:cs="TH SarabunIT๙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EBBC8-2D4B-492C-A745-3485AC99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lenovo_5</dc:creator>
  <cp:lastModifiedBy>lenovo_5</cp:lastModifiedBy>
  <cp:revision>7</cp:revision>
  <cp:lastPrinted>2018-12-25T18:55:00Z</cp:lastPrinted>
  <dcterms:created xsi:type="dcterms:W3CDTF">2018-12-23T14:54:00Z</dcterms:created>
  <dcterms:modified xsi:type="dcterms:W3CDTF">2018-12-25T18:55:00Z</dcterms:modified>
</cp:coreProperties>
</file>