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A0470" w:rsidRPr="00CA0470" w:rsidRDefault="00FA5AB7" w:rsidP="00CA0470">
      <w:pPr>
        <w:spacing w:after="0" w:line="240" w:lineRule="auto"/>
        <w:ind w:left="-567" w:right="-590"/>
        <w:jc w:val="center"/>
        <w:rPr>
          <w:rFonts w:ascii="TH SarabunIT๙" w:hAnsi="TH SarabunIT๙" w:cs="TH SarabunIT๙"/>
          <w:b/>
          <w:bCs/>
          <w:color w:val="C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2E65B" wp14:editId="08CBED88">
                <wp:simplePos x="0" y="0"/>
                <wp:positionH relativeFrom="column">
                  <wp:posOffset>4111397</wp:posOffset>
                </wp:positionH>
                <wp:positionV relativeFrom="paragraph">
                  <wp:posOffset>-462927</wp:posOffset>
                </wp:positionV>
                <wp:extent cx="2153776" cy="370936"/>
                <wp:effectExtent l="0" t="0" r="1841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776" cy="370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AB7" w:rsidRPr="0026561E" w:rsidRDefault="00FA5AB7" w:rsidP="00FA5AB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</w:pPr>
                            <w:r w:rsidRPr="002656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เอกสารหมายเลข</w:t>
                            </w:r>
                            <w:r w:rsidRPr="0026561E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3.75pt;margin-top:-36.45pt;width:169.6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" fillcolor="white [3201]" strokeweight=".5pt">
                <v:textbox>
                  <w:txbxContent>
                    <w:p w:rsidR="00FA5AB7" w:rsidRPr="0026561E" w:rsidRDefault="00FA5AB7" w:rsidP="00FA5AB7">
                      <w:pPr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</w:pPr>
                      <w:bookmarkStart w:id="1" w:name="_GoBack"/>
                      <w:r w:rsidRPr="0026561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เอกสารหมายเลข</w:t>
                      </w:r>
                      <w:r w:rsidRPr="0026561E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.....................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A0470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สรุปผลการดำเนินงาน</w:t>
      </w:r>
    </w:p>
    <w:p w:rsidR="00CA0470" w:rsidRPr="00576300" w:rsidRDefault="00CA0470" w:rsidP="00CA04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โครงการพัฒนากลุ่มจังหวัดแบบบูรณาการ ประจำปีงบประมาณ พ.ศ. 2561</w:t>
      </w:r>
    </w:p>
    <w:p w:rsidR="003A7B24" w:rsidRPr="00CA0470" w:rsidRDefault="00CA0470" w:rsidP="00CA0470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การจัดสรรงบประมาณ</w:t>
      </w:r>
    </w:p>
    <w:p w:rsidR="003A7B24" w:rsidRPr="00F50E42" w:rsidRDefault="003A7B24" w:rsidP="00CA047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7B24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จังหวัดอ่างทองได้รับจัดสรรงบประมาณ จำนวน 31,447,700 บาท (สามสิบเอ็ดล้านสี่แสนสี่หมื่น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เจ็ดพันเจ็ดร้อยบาทถ้วน) </w:t>
      </w:r>
    </w:p>
    <w:p w:rsidR="003A7B24" w:rsidRPr="00EB3345" w:rsidRDefault="003A7B24" w:rsidP="00D563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3345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 w:rsidRPr="00EB3345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015A5F" w:rsidRPr="00EB3345">
        <w:rPr>
          <w:rFonts w:ascii="TH SarabunIT๙" w:hAnsi="TH SarabunIT๙" w:cs="TH SarabunIT๙" w:hint="cs"/>
          <w:sz w:val="32"/>
          <w:szCs w:val="32"/>
          <w:cs/>
        </w:rPr>
        <w:t xml:space="preserve">งบลงทุน </w:t>
      </w:r>
      <w:r w:rsidR="00A15C7E" w:rsidRPr="00EB3345">
        <w:rPr>
          <w:rFonts w:ascii="TH SarabunIT๙" w:hAnsi="TH SarabunIT๙" w:cs="TH SarabunIT๙" w:hint="cs"/>
          <w:sz w:val="32"/>
          <w:szCs w:val="32"/>
          <w:cs/>
        </w:rPr>
        <w:t>17,723,000 บาท (สิบเจ็ดล้านเจ็ดแสนสองหมื่นสามพันบาทถ้วน)</w:t>
      </w:r>
      <w:r w:rsidR="00D56355" w:rsidRPr="00EB3345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56.36</w:t>
      </w:r>
    </w:p>
    <w:p w:rsidR="003A7B24" w:rsidRPr="00EB3345" w:rsidRDefault="00A15C7E" w:rsidP="00D563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3345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 w:rsidRPr="00EB3345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015A5F" w:rsidRPr="00EB3345">
        <w:rPr>
          <w:rFonts w:ascii="TH SarabunIT๙" w:hAnsi="TH SarabunIT๙" w:cs="TH SarabunIT๙" w:hint="cs"/>
          <w:sz w:val="32"/>
          <w:szCs w:val="32"/>
          <w:cs/>
        </w:rPr>
        <w:t xml:space="preserve">งบดำเนินงาน </w:t>
      </w:r>
      <w:r w:rsidRPr="00EB3345">
        <w:rPr>
          <w:rFonts w:ascii="TH SarabunIT๙" w:hAnsi="TH SarabunIT๙" w:cs="TH SarabunIT๙" w:hint="cs"/>
          <w:sz w:val="32"/>
          <w:szCs w:val="32"/>
          <w:cs/>
        </w:rPr>
        <w:t>13,724,700 บาท (สิบสามล้านเจ็ดแสนสองหมื่นสี่พันเจ็ดร้อยบาทถ้วน)</w:t>
      </w:r>
      <w:r w:rsidR="00D56355" w:rsidRPr="00EB3345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43.64</w:t>
      </w:r>
      <w:r w:rsidRPr="00EB33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15A5F" w:rsidRDefault="00015A5F" w:rsidP="00CA0470">
      <w:pPr>
        <w:spacing w:after="0" w:line="240" w:lineRule="auto"/>
        <w:ind w:right="-590"/>
        <w:rPr>
          <w:rFonts w:ascii="TH SarabunIT๙" w:hAnsi="TH SarabunIT๙" w:cs="TH SarabunIT๙"/>
          <w:color w:val="FF0000"/>
          <w:spacing w:val="-6"/>
          <w:sz w:val="20"/>
          <w:szCs w:val="20"/>
        </w:rPr>
      </w:pPr>
    </w:p>
    <w:p w:rsidR="00834E20" w:rsidRPr="00CA0470" w:rsidRDefault="00834E20" w:rsidP="00834E2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834E20" w:rsidRPr="001B4A7F" w:rsidRDefault="00834E20" w:rsidP="00834E20">
      <w:pPr>
        <w:spacing w:after="0" w:line="240" w:lineRule="auto"/>
        <w:ind w:firstLine="297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4A7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ผลการเบิกจ่ายงบประมาณ (ณ วันที่ </w:t>
      </w:r>
      <w:r w:rsidR="00992250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25</w:t>
      </w:r>
      <w:r w:rsidRPr="001B4A7F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92250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กุมภาพันธ์</w:t>
      </w:r>
      <w:r w:rsidRPr="001B4A7F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2562</w:t>
      </w:r>
      <w:r w:rsidRPr="001B4A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DE0260" w:rsidRPr="001B4A7F" w:rsidRDefault="00DE0260" w:rsidP="00DE0260">
      <w:pPr>
        <w:spacing w:after="0" w:line="240" w:lineRule="auto"/>
        <w:ind w:left="2160" w:right="-1"/>
        <w:jc w:val="thaiDistribute"/>
        <w:rPr>
          <w:rFonts w:ascii="TH SarabunIT๙" w:eastAsia="Calibri" w:hAnsi="TH SarabunIT๙" w:cs="TH SarabunIT๙"/>
          <w:color w:val="0070C0"/>
          <w:spacing w:val="-12"/>
          <w:sz w:val="32"/>
          <w:szCs w:val="32"/>
        </w:rPr>
      </w:pPr>
      <w:r w:rsidRPr="001B4A7F">
        <w:rPr>
          <w:rFonts w:ascii="TH SarabunIT๙" w:eastAsia="Calibri" w:hAnsi="TH SarabunIT๙" w:cs="TH SarabunIT๙"/>
          <w:spacing w:val="-12"/>
          <w:sz w:val="32"/>
          <w:szCs w:val="32"/>
          <w:cs/>
        </w:rPr>
        <w:t xml:space="preserve">เบิกจ่าย จำนวน </w:t>
      </w:r>
      <w:r w:rsidRPr="001B4A7F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22,849,507.49 บาท</w:t>
      </w:r>
      <w:r w:rsidRPr="001B4A7F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(ยี่สิบสองล้านแปดแสนสี่หมื่นเก้าพันห้าร้อย</w:t>
      </w:r>
      <w:r w:rsidRPr="001B4A7F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เจ็ดบาท</w:t>
      </w:r>
      <w:r w:rsidRPr="001B4A7F">
        <w:rPr>
          <w:rFonts w:ascii="TH SarabunIT๙" w:eastAsia="Calibri" w:hAnsi="TH SarabunIT๙" w:cs="TH SarabunIT๙"/>
          <w:spacing w:val="-10"/>
          <w:sz w:val="32"/>
          <w:szCs w:val="32"/>
        </w:rPr>
        <w:t xml:space="preserve">                    </w:t>
      </w:r>
      <w:r w:rsidRPr="001B4A7F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สี่สิบเก้าสตางค์) </w:t>
      </w:r>
      <w:r w:rsidRPr="001B4A7F">
        <w:rPr>
          <w:rFonts w:ascii="TH SarabunIT๙" w:eastAsia="Calibri" w:hAnsi="TH SarabunIT๙" w:cs="TH SarabunIT๙"/>
          <w:spacing w:val="-10"/>
          <w:sz w:val="32"/>
          <w:szCs w:val="32"/>
          <w:cs/>
        </w:rPr>
        <w:t xml:space="preserve">คิดเป็นร้อยละ </w:t>
      </w:r>
      <w:r w:rsidRPr="001B4A7F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77.06</w:t>
      </w:r>
      <w:r w:rsidRPr="001B4A7F">
        <w:rPr>
          <w:rFonts w:ascii="TH SarabunIT๙" w:eastAsia="Calibri" w:hAnsi="TH SarabunIT๙" w:cs="TH SarabunIT๙"/>
          <w:spacing w:val="-10"/>
          <w:sz w:val="32"/>
          <w:szCs w:val="32"/>
        </w:rPr>
        <w:t xml:space="preserve"> </w:t>
      </w:r>
      <w:r w:rsidRPr="001B4A7F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คงเหลือกิจกรรมที่ยังเบิกจ่ายไม่แล้วเสร็จ</w:t>
      </w:r>
      <w:r w:rsidRPr="001B4A7F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จำนวน </w:t>
      </w:r>
      <w:r w:rsidRPr="001B4A7F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3</w:t>
      </w:r>
      <w:r w:rsidRPr="001B4A7F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กิจกรรม งบประมาณ</w:t>
      </w:r>
      <w:r w:rsidRPr="001B4A7F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1B4A7F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6,829,104 บาท (หกล้านแปดแสนสองหมื่นเก้าพัน</w:t>
      </w:r>
      <w:r w:rsidRPr="001B4A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หนึ่งร้อยสี่บาทถ้วน) </w:t>
      </w:r>
      <w:r w:rsidRPr="001B4A7F">
        <w:rPr>
          <w:rFonts w:ascii="TH SarabunIT๙" w:eastAsia="Calibri" w:hAnsi="TH SarabunIT๙" w:cs="TH SarabunIT๙"/>
          <w:sz w:val="32"/>
          <w:szCs w:val="32"/>
          <w:cs/>
        </w:rPr>
        <w:t>ได้แก่</w:t>
      </w:r>
    </w:p>
    <w:p w:rsidR="00DE0260" w:rsidRPr="001B4A7F" w:rsidRDefault="00DE0260" w:rsidP="00DE0260">
      <w:pPr>
        <w:spacing w:after="0" w:line="240" w:lineRule="auto"/>
        <w:ind w:left="2160" w:right="-1"/>
        <w:jc w:val="thaiDistribute"/>
        <w:rPr>
          <w:rFonts w:ascii="TH SarabunIT๙" w:eastAsia="Calibri" w:hAnsi="TH SarabunIT๙" w:cs="TH SarabunIT๙"/>
          <w:color w:val="0070C0"/>
          <w:spacing w:val="-12"/>
          <w:sz w:val="12"/>
          <w:szCs w:val="12"/>
        </w:rPr>
      </w:pPr>
    </w:p>
    <w:p w:rsidR="00DE0260" w:rsidRPr="001B4A7F" w:rsidRDefault="00DE0260" w:rsidP="00DE0260">
      <w:pPr>
        <w:spacing w:after="0" w:line="240" w:lineRule="auto"/>
        <w:ind w:left="2160" w:right="-1"/>
        <w:jc w:val="thaiDistribute"/>
        <w:rPr>
          <w:rFonts w:ascii="TH SarabunIT๙" w:eastAsia="Calibri" w:hAnsi="TH SarabunIT๙" w:cs="TH SarabunIT๙"/>
          <w:color w:val="0070C0"/>
          <w:spacing w:val="-12"/>
          <w:sz w:val="12"/>
          <w:szCs w:val="12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134"/>
        <w:gridCol w:w="1276"/>
        <w:gridCol w:w="1134"/>
        <w:gridCol w:w="1275"/>
        <w:gridCol w:w="1134"/>
        <w:gridCol w:w="2552"/>
      </w:tblGrid>
      <w:tr w:rsidR="00DE0260" w:rsidRPr="001B4A7F" w:rsidTr="006D2977">
        <w:trPr>
          <w:trHeight w:val="733"/>
          <w:tblHeader/>
        </w:trPr>
        <w:tc>
          <w:tcPr>
            <w:tcW w:w="426" w:type="dxa"/>
            <w:shd w:val="clear" w:color="auto" w:fill="DAEEF3" w:themeFill="accent5" w:themeFillTint="33"/>
            <w:vAlign w:val="center"/>
          </w:tcPr>
          <w:p w:rsidR="00DE0260" w:rsidRPr="001B4A7F" w:rsidRDefault="00DE0260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DE0260" w:rsidRPr="001B4A7F" w:rsidRDefault="00DE0260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กิจกรรม/รายการ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DE0260" w:rsidRPr="001B4A7F" w:rsidRDefault="00DE0260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DE0260" w:rsidRPr="001B4A7F" w:rsidRDefault="00DE0260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DE0260" w:rsidRPr="001B4A7F" w:rsidRDefault="00DE0260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DE0260" w:rsidRPr="001B4A7F" w:rsidRDefault="00DE0260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สัญญาเริ่มต้น สิ้นสุด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DE0260" w:rsidRPr="001B4A7F" w:rsidRDefault="00DE0260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เบิกจ่ายแล้ว (บาท)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DE0260" w:rsidRPr="001B4A7F" w:rsidRDefault="00DE0260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คงเหลือเงินกันที่ยัง</w:t>
            </w:r>
          </w:p>
          <w:p w:rsidR="00DE0260" w:rsidRPr="001B4A7F" w:rsidRDefault="00DE0260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ไม่เบิก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DE0260" w:rsidRPr="001B4A7F" w:rsidRDefault="00DE0260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ความก้าวหน้า</w:t>
            </w:r>
          </w:p>
        </w:tc>
      </w:tr>
      <w:tr w:rsidR="00DE0260" w:rsidRPr="001B4A7F" w:rsidTr="006D2977">
        <w:tc>
          <w:tcPr>
            <w:tcW w:w="426" w:type="dxa"/>
            <w:shd w:val="clear" w:color="auto" w:fill="auto"/>
          </w:tcPr>
          <w:p w:rsidR="00DE0260" w:rsidRPr="001B4A7F" w:rsidRDefault="00F775D7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E0260" w:rsidRPr="001B4A7F" w:rsidRDefault="00DE0260" w:rsidP="006D2977">
            <w:pPr>
              <w:tabs>
                <w:tab w:val="left" w:pos="567"/>
              </w:tabs>
              <w:spacing w:after="0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ปรับปรุงภูมิทัศน์และ</w:t>
            </w:r>
          </w:p>
          <w:p w:rsidR="00DE0260" w:rsidRPr="001B4A7F" w:rsidRDefault="00DE0260" w:rsidP="006D2977">
            <w:pPr>
              <w:tabs>
                <w:tab w:val="left" w:pos="567"/>
              </w:tabs>
              <w:spacing w:after="0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สิ่งอำนวยความสะดวก</w:t>
            </w:r>
          </w:p>
          <w:p w:rsidR="00DE0260" w:rsidRPr="001B4A7F" w:rsidRDefault="00DE0260" w:rsidP="006D2977">
            <w:pPr>
              <w:tabs>
                <w:tab w:val="left" w:pos="567"/>
              </w:tabs>
              <w:spacing w:after="0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แก่นักท่องเที่ยว</w:t>
            </w:r>
          </w:p>
          <w:p w:rsidR="00DE0260" w:rsidRPr="001B4A7F" w:rsidRDefault="00DE0260" w:rsidP="006D2977">
            <w:pPr>
              <w:tabs>
                <w:tab w:val="left" w:pos="567"/>
              </w:tabs>
              <w:spacing w:after="0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ณ วัดขุนอินทประมูล</w:t>
            </w:r>
          </w:p>
        </w:tc>
        <w:tc>
          <w:tcPr>
            <w:tcW w:w="1134" w:type="dxa"/>
          </w:tcPr>
          <w:p w:rsidR="00DE0260" w:rsidRPr="001B4A7F" w:rsidRDefault="00DE0260" w:rsidP="006D2977">
            <w:pPr>
              <w:spacing w:after="0"/>
              <w:ind w:right="-1"/>
              <w:jc w:val="right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5,836,380</w:t>
            </w:r>
          </w:p>
        </w:tc>
        <w:tc>
          <w:tcPr>
            <w:tcW w:w="1276" w:type="dxa"/>
          </w:tcPr>
          <w:p w:rsidR="00DE0260" w:rsidRPr="001B4A7F" w:rsidRDefault="00DE0260" w:rsidP="006D2977">
            <w:pPr>
              <w:spacing w:after="0"/>
              <w:ind w:right="-1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สำนักงาน</w:t>
            </w:r>
          </w:p>
          <w:p w:rsidR="00DE0260" w:rsidRPr="001B4A7F" w:rsidRDefault="00DE0260" w:rsidP="006D2977">
            <w:pPr>
              <w:spacing w:after="0"/>
              <w:ind w:right="-1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โยธาธิการและ</w:t>
            </w:r>
          </w:p>
          <w:p w:rsidR="00DE0260" w:rsidRPr="001B4A7F" w:rsidRDefault="00DE0260" w:rsidP="006D2977">
            <w:pPr>
              <w:spacing w:after="0"/>
              <w:ind w:right="-1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ผังเมืองจังหวัด</w:t>
            </w:r>
            <w:r w:rsidRPr="001B4A7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อ่างทอง</w:t>
            </w:r>
          </w:p>
        </w:tc>
        <w:tc>
          <w:tcPr>
            <w:tcW w:w="1134" w:type="dxa"/>
            <w:shd w:val="clear" w:color="auto" w:fill="auto"/>
          </w:tcPr>
          <w:p w:rsidR="00DE0260" w:rsidRPr="001B4A7F" w:rsidRDefault="00DE0260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เริ่ม 20 ก.พ.61 สิ้นสุด </w:t>
            </w:r>
          </w:p>
          <w:p w:rsidR="00DE0260" w:rsidRPr="001B4A7F" w:rsidRDefault="00DE0260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17 ต.ค.61</w:t>
            </w:r>
          </w:p>
        </w:tc>
        <w:tc>
          <w:tcPr>
            <w:tcW w:w="1275" w:type="dxa"/>
            <w:shd w:val="clear" w:color="auto" w:fill="auto"/>
          </w:tcPr>
          <w:p w:rsidR="00DE0260" w:rsidRPr="001B4A7F" w:rsidRDefault="00DE0260" w:rsidP="006D2977">
            <w:pPr>
              <w:tabs>
                <w:tab w:val="left" w:pos="556"/>
              </w:tabs>
              <w:spacing w:after="0"/>
              <w:ind w:right="-1"/>
              <w:jc w:val="right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1,167,276</w:t>
            </w:r>
          </w:p>
        </w:tc>
        <w:tc>
          <w:tcPr>
            <w:tcW w:w="1134" w:type="dxa"/>
          </w:tcPr>
          <w:p w:rsidR="00DE0260" w:rsidRPr="001B4A7F" w:rsidRDefault="00DE0260" w:rsidP="006D2977">
            <w:pPr>
              <w:tabs>
                <w:tab w:val="left" w:pos="556"/>
              </w:tabs>
              <w:spacing w:after="0"/>
              <w:ind w:right="-1"/>
              <w:jc w:val="right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4,699,104</w:t>
            </w:r>
          </w:p>
        </w:tc>
        <w:tc>
          <w:tcPr>
            <w:tcW w:w="2552" w:type="dxa"/>
          </w:tcPr>
          <w:p w:rsidR="00DE0260" w:rsidRPr="001B4A7F" w:rsidRDefault="00DE0260" w:rsidP="006D2977">
            <w:pPr>
              <w:tabs>
                <w:tab w:val="left" w:pos="556"/>
              </w:tabs>
              <w:spacing w:after="0" w:line="240" w:lineRule="auto"/>
              <w:ind w:right="-1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- ผลงาน </w:t>
            </w:r>
            <w:r w:rsidRPr="001B4A7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65 </w:t>
            </w: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%</w:t>
            </w:r>
          </w:p>
          <w:p w:rsidR="00DE0260" w:rsidRPr="001B4A7F" w:rsidRDefault="00DE0260" w:rsidP="006D2977">
            <w:pPr>
              <w:tabs>
                <w:tab w:val="left" w:pos="556"/>
              </w:tabs>
              <w:spacing w:after="0" w:line="240" w:lineRule="auto"/>
              <w:ind w:right="-1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แล้วเสร็จภายในเดือน ก.พ. 62</w:t>
            </w:r>
          </w:p>
        </w:tc>
      </w:tr>
      <w:tr w:rsidR="00DE0260" w:rsidRPr="001B4A7F" w:rsidTr="006D2977">
        <w:tc>
          <w:tcPr>
            <w:tcW w:w="10916" w:type="dxa"/>
            <w:gridSpan w:val="8"/>
            <w:shd w:val="clear" w:color="auto" w:fill="FBD4B4" w:themeFill="accent6" w:themeFillTint="66"/>
          </w:tcPr>
          <w:p w:rsidR="00DE0260" w:rsidRPr="001B4A7F" w:rsidRDefault="00DE0260" w:rsidP="006D2977">
            <w:pPr>
              <w:tabs>
                <w:tab w:val="left" w:pos="556"/>
              </w:tabs>
              <w:spacing w:after="0" w:line="240" w:lineRule="auto"/>
              <w:ind w:right="-1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โครงการเงิน</w:t>
            </w: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shd w:val="clear" w:color="auto" w:fill="FBD4B4" w:themeFill="accent6" w:themeFillTint="66"/>
                <w:cs/>
              </w:rPr>
              <w:t>เหลือจ่าย</w:t>
            </w:r>
          </w:p>
        </w:tc>
      </w:tr>
      <w:tr w:rsidR="00DE0260" w:rsidRPr="001B4A7F" w:rsidTr="006D2977">
        <w:tc>
          <w:tcPr>
            <w:tcW w:w="426" w:type="dxa"/>
            <w:shd w:val="clear" w:color="auto" w:fill="auto"/>
          </w:tcPr>
          <w:p w:rsidR="00DE0260" w:rsidRPr="001B4A7F" w:rsidRDefault="00F775D7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E0260" w:rsidRPr="001B4A7F" w:rsidRDefault="00DE0260" w:rsidP="006D2977">
            <w:pPr>
              <w:tabs>
                <w:tab w:val="left" w:pos="567"/>
              </w:tabs>
              <w:spacing w:after="0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ปรับปรุงภูมิทัศน์และ</w:t>
            </w:r>
          </w:p>
          <w:p w:rsidR="00DE0260" w:rsidRPr="001B4A7F" w:rsidRDefault="00DE0260" w:rsidP="006D2977">
            <w:pPr>
              <w:tabs>
                <w:tab w:val="left" w:pos="567"/>
              </w:tabs>
              <w:spacing w:after="0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สิ่งอำนวยความสะดวก </w:t>
            </w:r>
          </w:p>
          <w:p w:rsidR="00DE0260" w:rsidRPr="001B4A7F" w:rsidRDefault="00DE0260" w:rsidP="006D2977">
            <w:pPr>
              <w:tabs>
                <w:tab w:val="left" w:pos="567"/>
              </w:tabs>
              <w:spacing w:after="0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ณ วัดขุนอินทประมูล</w:t>
            </w:r>
          </w:p>
          <w:p w:rsidR="00DE0260" w:rsidRPr="001B4A7F" w:rsidRDefault="00DE0260" w:rsidP="006D2977">
            <w:pPr>
              <w:tabs>
                <w:tab w:val="left" w:pos="567"/>
              </w:tabs>
              <w:spacing w:after="0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- ก่อสร้างถนน คสล. </w:t>
            </w:r>
          </w:p>
          <w:p w:rsidR="00DE0260" w:rsidRPr="001B4A7F" w:rsidRDefault="00DE0260" w:rsidP="006D2977">
            <w:pPr>
              <w:tabs>
                <w:tab w:val="left" w:pos="567"/>
              </w:tabs>
              <w:spacing w:after="0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พร้อมไฟฟ้าส่องสว่าง</w:t>
            </w:r>
          </w:p>
        </w:tc>
        <w:tc>
          <w:tcPr>
            <w:tcW w:w="1134" w:type="dxa"/>
          </w:tcPr>
          <w:p w:rsidR="00DE0260" w:rsidRPr="001B4A7F" w:rsidRDefault="00DE0260" w:rsidP="006D2977">
            <w:pPr>
              <w:spacing w:after="0"/>
              <w:ind w:right="-1"/>
              <w:jc w:val="right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1,680,000</w:t>
            </w:r>
          </w:p>
        </w:tc>
        <w:tc>
          <w:tcPr>
            <w:tcW w:w="1276" w:type="dxa"/>
          </w:tcPr>
          <w:p w:rsidR="00DE0260" w:rsidRPr="001B4A7F" w:rsidRDefault="00DE0260" w:rsidP="006D2977">
            <w:pPr>
              <w:spacing w:after="0"/>
              <w:ind w:right="-1"/>
              <w:rPr>
                <w:rFonts w:ascii="TH SarabunIT๙" w:eastAsia="Calibri" w:hAnsi="TH SarabunIT๙" w:cs="TH SarabunIT๙"/>
                <w:spacing w:val="-12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 w:hint="cs"/>
                <w:spacing w:val="-12"/>
                <w:sz w:val="24"/>
                <w:szCs w:val="24"/>
                <w:cs/>
              </w:rPr>
              <w:t>สำนักงาน</w:t>
            </w:r>
            <w:r w:rsidRPr="001B4A7F">
              <w:rPr>
                <w:rFonts w:ascii="TH SarabunIT๙" w:eastAsia="Calibri" w:hAnsi="TH SarabunIT๙" w:cs="TH SarabunIT๙"/>
                <w:spacing w:val="-12"/>
                <w:sz w:val="24"/>
                <w:szCs w:val="24"/>
                <w:cs/>
              </w:rPr>
              <w:t>โยธา</w:t>
            </w:r>
          </w:p>
          <w:p w:rsidR="00DE0260" w:rsidRPr="001B4A7F" w:rsidRDefault="00DE0260" w:rsidP="006D2977">
            <w:pPr>
              <w:spacing w:after="0"/>
              <w:ind w:right="-1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pacing w:val="-12"/>
                <w:sz w:val="24"/>
                <w:szCs w:val="24"/>
                <w:cs/>
              </w:rPr>
              <w:t>ธิการ</w:t>
            </w: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และผังเมืองจังหวัด</w:t>
            </w:r>
            <w:r w:rsidRPr="001B4A7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อ่างทอง</w:t>
            </w:r>
          </w:p>
        </w:tc>
        <w:tc>
          <w:tcPr>
            <w:tcW w:w="1134" w:type="dxa"/>
            <w:shd w:val="clear" w:color="auto" w:fill="auto"/>
          </w:tcPr>
          <w:p w:rsidR="00DE0260" w:rsidRPr="001B4A7F" w:rsidRDefault="00DE0260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เริ่ม 19 </w:t>
            </w:r>
          </w:p>
          <w:p w:rsidR="00DE0260" w:rsidRPr="001B4A7F" w:rsidRDefault="00DE0260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ก.ย.61 </w:t>
            </w:r>
          </w:p>
          <w:p w:rsidR="00DE0260" w:rsidRPr="001B4A7F" w:rsidRDefault="00DE0260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สิ้นสุด </w:t>
            </w:r>
          </w:p>
          <w:p w:rsidR="00DE0260" w:rsidRPr="001B4A7F" w:rsidRDefault="00DE0260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17 พ.ย.61</w:t>
            </w:r>
          </w:p>
        </w:tc>
        <w:tc>
          <w:tcPr>
            <w:tcW w:w="1275" w:type="dxa"/>
            <w:shd w:val="clear" w:color="auto" w:fill="auto"/>
          </w:tcPr>
          <w:p w:rsidR="00DE0260" w:rsidRPr="001B4A7F" w:rsidRDefault="00DE0260" w:rsidP="006D2977">
            <w:pPr>
              <w:tabs>
                <w:tab w:val="left" w:pos="556"/>
              </w:tabs>
              <w:spacing w:after="0"/>
              <w:ind w:right="-1"/>
              <w:jc w:val="right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DE0260" w:rsidRPr="001B4A7F" w:rsidRDefault="00DE0260" w:rsidP="006D2977">
            <w:pPr>
              <w:tabs>
                <w:tab w:val="left" w:pos="556"/>
              </w:tabs>
              <w:spacing w:after="0"/>
              <w:ind w:right="-1"/>
              <w:jc w:val="right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1,680,000</w:t>
            </w:r>
          </w:p>
        </w:tc>
        <w:tc>
          <w:tcPr>
            <w:tcW w:w="2552" w:type="dxa"/>
          </w:tcPr>
          <w:p w:rsidR="00DE0260" w:rsidRPr="001B4A7F" w:rsidRDefault="00DE0260" w:rsidP="006D2977">
            <w:pPr>
              <w:tabs>
                <w:tab w:val="left" w:pos="556"/>
              </w:tabs>
              <w:spacing w:after="0"/>
              <w:ind w:right="-1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- ผลงาน </w:t>
            </w:r>
            <w:r w:rsidRPr="001B4A7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100</w:t>
            </w: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%</w:t>
            </w:r>
          </w:p>
          <w:p w:rsidR="00DE0260" w:rsidRPr="001B4A7F" w:rsidRDefault="00DE0260" w:rsidP="006D2977">
            <w:pPr>
              <w:tabs>
                <w:tab w:val="left" w:pos="556"/>
              </w:tabs>
              <w:spacing w:after="0"/>
              <w:ind w:right="-1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- </w:t>
            </w:r>
            <w:r w:rsidRPr="001B4A7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อยู่ระหว่างรวบรวมเอกสารส่งเบิก</w:t>
            </w:r>
          </w:p>
        </w:tc>
      </w:tr>
      <w:tr w:rsidR="00C63FB0" w:rsidRPr="001B4A7F" w:rsidTr="006D2977">
        <w:trPr>
          <w:trHeight w:val="165"/>
        </w:trPr>
        <w:tc>
          <w:tcPr>
            <w:tcW w:w="5955" w:type="dxa"/>
            <w:gridSpan w:val="5"/>
            <w:shd w:val="clear" w:color="auto" w:fill="DAEEF3" w:themeFill="accent5" w:themeFillTint="33"/>
          </w:tcPr>
          <w:p w:rsidR="00C63FB0" w:rsidRPr="001B4A7F" w:rsidRDefault="00C63FB0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pacing w:val="-2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C63FB0" w:rsidRPr="001B4A7F" w:rsidRDefault="00C63FB0" w:rsidP="006D2977">
            <w:pPr>
              <w:spacing w:after="0"/>
              <w:ind w:right="-1"/>
              <w:jc w:val="right"/>
              <w:rPr>
                <w:rFonts w:ascii="TH SarabunIT๙" w:eastAsia="Calibri" w:hAnsi="TH SarabunIT๙" w:cs="TH SarabunIT๙"/>
                <w:b/>
                <w:bCs/>
                <w:spacing w:val="-14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C63FB0" w:rsidRPr="001B4A7F" w:rsidRDefault="00C63FB0" w:rsidP="00781833">
            <w:pPr>
              <w:spacing w:after="0"/>
              <w:ind w:right="-1"/>
              <w:jc w:val="right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6,379</w:t>
            </w:r>
            <w:r w:rsidRPr="001B4A7F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,104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C63FB0" w:rsidRPr="001B4A7F" w:rsidRDefault="00C63FB0" w:rsidP="006D2977">
            <w:pPr>
              <w:spacing w:after="0"/>
              <w:ind w:right="-1"/>
              <w:jc w:val="thaiDistribute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:rsidR="00DE0260" w:rsidRPr="001B4A7F" w:rsidRDefault="00DE0260" w:rsidP="00DE026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0E6F33" w:rsidRDefault="000E6F3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8F5C3F" w:rsidRDefault="008F5C3F" w:rsidP="008F5C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สรุปผลการดำเนินงาน</w:t>
      </w:r>
    </w:p>
    <w:p w:rsidR="008F5C3F" w:rsidRDefault="008F5C3F" w:rsidP="008F5C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โครงการตามแนวทาง</w:t>
      </w:r>
      <w:r w:rsidRPr="0027499B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เสริมสร้างความเข้มแข็งและยั่งยืนให้กับเศรษฐกิจภายในประเทศ</w:t>
      </w:r>
      <w:r w:rsidR="009025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17B55" w:rsidRPr="0006628B" w:rsidRDefault="00417B55" w:rsidP="008F5C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7B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IT๙" w:hAnsi="TH SarabunIT๙" w:cs="TH SarabunIT๙"/>
          <w:b/>
          <w:bCs/>
          <w:sz w:val="32"/>
          <w:szCs w:val="32"/>
        </w:rPr>
        <w:t>2561</w:t>
      </w:r>
    </w:p>
    <w:p w:rsidR="0027499B" w:rsidRPr="008F5C3F" w:rsidRDefault="008F5C3F" w:rsidP="008F5C3F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การจัดสรรงบประมาณ</w:t>
      </w:r>
    </w:p>
    <w:p w:rsidR="0027499B" w:rsidRDefault="0027499B" w:rsidP="00EB3345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 w:rsidRPr="003A7B2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จังหวัดอ่างทองได้รับจัดสรรงบประมาณ จำนวน </w:t>
      </w:r>
      <w:r w:rsidR="00926C8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88,683,000 บาท (แปดสิบแปดล้านหกแสนแปดหมื่น                 สามพันบาทถ้วน) </w:t>
      </w:r>
      <w:r w:rsidR="00926C84">
        <w:rPr>
          <w:rFonts w:ascii="TH SarabunIT๙" w:hAnsi="TH SarabunIT๙" w:cs="TH SarabunIT๙" w:hint="cs"/>
          <w:spacing w:val="-18"/>
          <w:sz w:val="32"/>
          <w:szCs w:val="32"/>
          <w:cs/>
        </w:rPr>
        <w:t>เป็นงบลงทุนทั้งหมด</w:t>
      </w:r>
    </w:p>
    <w:p w:rsidR="000E6F33" w:rsidRPr="00CA0470" w:rsidRDefault="000E6F33" w:rsidP="00C20672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0E6F33" w:rsidRPr="001B4A7F" w:rsidRDefault="000E6F33" w:rsidP="000E6F33">
      <w:pPr>
        <w:spacing w:after="0" w:line="240" w:lineRule="auto"/>
        <w:ind w:firstLine="297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4A7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ผลการเบิกจ่ายงบประมาณ (ณ วันที่ </w:t>
      </w:r>
      <w:r w:rsidR="00D50F95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25</w:t>
      </w:r>
      <w:r w:rsidRPr="001B4A7F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50F95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กุมภาพันธ์</w:t>
      </w:r>
      <w:r w:rsidRPr="001B4A7F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2562</w:t>
      </w:r>
      <w:r w:rsidRPr="001B4A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0E6F33" w:rsidRPr="001B4A7F" w:rsidRDefault="000E6F33" w:rsidP="000E6F33">
      <w:pPr>
        <w:spacing w:before="120"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B4A7F">
        <w:rPr>
          <w:rFonts w:ascii="TH SarabunIT๙" w:eastAsia="Calibri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3</w:t>
      </w:r>
      <w:r w:rsidRPr="001B4A7F">
        <w:rPr>
          <w:rFonts w:ascii="TH SarabunIT๙" w:eastAsia="Calibri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)</w:t>
      </w:r>
      <w:r w:rsidRPr="001B4A7F">
        <w:rPr>
          <w:rFonts w:ascii="TH SarabunIT๙" w:eastAsia="Calibri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 xml:space="preserve"> โครงการตามแนวทางสร้างความเข้มแข็งและยั่งยืนให้กับเศรษฐกิจภายในประเทศ </w:t>
      </w:r>
      <w:r w:rsidRPr="001B4A7F">
        <w:rPr>
          <w:rFonts w:ascii="TH SarabunIT๙" w:eastAsia="Calibri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 xml:space="preserve">(งบพัฒนาภาค) </w:t>
      </w:r>
      <w:r w:rsidRPr="001B4A7F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 xml:space="preserve">จังหวัดอ่างทองได้รับจัดสรรงบประมาณ จำนวน 88,683,000 บาท (แปดสิบแปดล้านหกแสนแปดหมื่นสามพันบาทถ้วน) </w:t>
      </w:r>
      <w:r w:rsidRPr="001B4A7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เป็นงบลงทุนทั้งหมด</w:t>
      </w:r>
      <w:r w:rsidRPr="001B4A7F">
        <w:rPr>
          <w:rFonts w:ascii="TH SarabunIT๙" w:eastAsia="Calibri" w:hAnsi="TH SarabunIT๙" w:cs="TH SarabunIT๙"/>
          <w:b/>
          <w:bCs/>
          <w:color w:val="000000" w:themeColor="text1"/>
          <w:spacing w:val="-4"/>
          <w:sz w:val="32"/>
          <w:szCs w:val="32"/>
        </w:rPr>
        <w:t xml:space="preserve"> </w:t>
      </w:r>
    </w:p>
    <w:p w:rsidR="000E6F33" w:rsidRPr="001B4A7F" w:rsidRDefault="000E6F33" w:rsidP="000E6F33">
      <w:pPr>
        <w:spacing w:after="0" w:line="240" w:lineRule="auto"/>
        <w:ind w:left="2421" w:firstLine="153"/>
        <w:jc w:val="thaiDistribute"/>
        <w:rPr>
          <w:rFonts w:ascii="TH SarabunIT๙" w:eastAsia="Calibri" w:hAnsi="TH SarabunIT๙" w:cs="TH SarabunIT๙"/>
          <w:color w:val="000000" w:themeColor="text1"/>
          <w:spacing w:val="-18"/>
          <w:sz w:val="32"/>
          <w:szCs w:val="32"/>
        </w:rPr>
      </w:pPr>
      <w:r w:rsidRPr="001B4A7F">
        <w:rPr>
          <w:rFonts w:ascii="TH SarabunIT๙" w:eastAsia="Calibri" w:hAnsi="TH SarabunIT๙" w:cs="TH SarabunIT๙"/>
          <w:color w:val="0070C0"/>
          <w:sz w:val="32"/>
          <w:szCs w:val="32"/>
        </w:rPr>
        <w:t xml:space="preserve"> </w:t>
      </w:r>
      <w:r w:rsidRPr="001B4A7F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ผล</w:t>
      </w:r>
      <w:r w:rsidRPr="001B4A7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การเบิกจ่ายงบประมาณ (ณ วันที่ </w:t>
      </w:r>
      <w:r w:rsidR="00956776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25</w:t>
      </w:r>
      <w:r w:rsidRPr="001B4A7F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F4FE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กุมภาพันธ์</w:t>
      </w:r>
      <w:r w:rsidRPr="001B4A7F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1B4A7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256</w:t>
      </w:r>
      <w:r w:rsidRPr="001B4A7F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1B4A7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:rsidR="000E6F33" w:rsidRPr="001B4A7F" w:rsidRDefault="000E6F33" w:rsidP="000E6F33">
      <w:pPr>
        <w:spacing w:after="0" w:line="240" w:lineRule="auto"/>
        <w:ind w:left="2160" w:right="-1"/>
        <w:jc w:val="thaiDistribute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  <w:r w:rsidRPr="001B4A7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เบิกจ่าย จำนวน </w:t>
      </w:r>
      <w:r w:rsidRPr="001B4A7F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50</w:t>
      </w:r>
      <w:r w:rsidRPr="001B4A7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,</w:t>
      </w:r>
      <w:r w:rsidRPr="001B4A7F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651</w:t>
      </w:r>
      <w:r w:rsidRPr="001B4A7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,644.26 บาท (ห้าสิบล้านหกแสนห้าหมื่นหนึ่งพัน</w:t>
      </w:r>
      <w:r w:rsidRPr="001B4A7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               </w:t>
      </w:r>
      <w:r w:rsidRPr="001B4A7F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 xml:space="preserve">หกร้อยสี่สิบสี่บาทยี่สิบหกสตางค์) คิดเป็นร้อยละ </w:t>
      </w:r>
      <w:r w:rsidRPr="001B4A7F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</w:rPr>
        <w:t>60.1</w:t>
      </w:r>
      <w:r w:rsidRPr="001B4A7F">
        <w:rPr>
          <w:rFonts w:ascii="TH SarabunIT๙" w:eastAsia="Calibri" w:hAnsi="TH SarabunIT๙" w:cs="TH SarabunIT๙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Pr="001B4A7F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คงเหลือกิจกรรมที่ยังเบิกจ่ายไม่แล้วเสร็จ จำนวน 1 กิจกรรม งบประมาณ</w:t>
      </w:r>
      <w:r w:rsidRPr="001B4A7F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</w:rPr>
        <w:t xml:space="preserve"> </w:t>
      </w:r>
      <w:r w:rsidRPr="001B4A7F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33,648,673.54</w:t>
      </w:r>
      <w:r w:rsidRPr="001B4A7F">
        <w:rPr>
          <w:rFonts w:ascii="TH SarabunIT๙" w:eastAsia="Calibri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Pr="001B4A7F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บาท (สามสิบสามล้าน</w:t>
      </w:r>
      <w:r w:rsidRPr="001B4A7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หกแสน</w:t>
      </w:r>
      <w:r w:rsidR="00897DF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br/>
      </w:r>
      <w:r w:rsidRPr="001B4A7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สี่หมื่นแปดพันหกร้อยเจ็ดสิบสามบาทห้าสิบสี่สตางค์)</w:t>
      </w:r>
      <w:r w:rsidRPr="001B4A7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0E6F33" w:rsidRPr="001B4A7F" w:rsidRDefault="000E6F33" w:rsidP="000E6F33">
      <w:pPr>
        <w:spacing w:after="0" w:line="240" w:lineRule="auto"/>
        <w:ind w:left="2160" w:right="-1"/>
        <w:jc w:val="thaiDistribute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p w:rsidR="000E6F33" w:rsidRPr="001B4A7F" w:rsidRDefault="000E6F33" w:rsidP="000E6F33">
      <w:pPr>
        <w:spacing w:after="0" w:line="240" w:lineRule="auto"/>
        <w:ind w:left="2160" w:right="-1"/>
        <w:jc w:val="thaiDistribute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p w:rsidR="000E6F33" w:rsidRPr="001B4A7F" w:rsidRDefault="000E6F33" w:rsidP="000E6F33">
      <w:pPr>
        <w:spacing w:after="0" w:line="240" w:lineRule="auto"/>
        <w:ind w:left="2160" w:right="-1"/>
        <w:jc w:val="thaiDistribute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276"/>
        <w:gridCol w:w="992"/>
        <w:gridCol w:w="1417"/>
        <w:gridCol w:w="1418"/>
        <w:gridCol w:w="1276"/>
        <w:gridCol w:w="2693"/>
      </w:tblGrid>
      <w:tr w:rsidR="000E6F33" w:rsidRPr="001B4A7F" w:rsidTr="006D2977">
        <w:trPr>
          <w:trHeight w:val="733"/>
          <w:tblHeader/>
        </w:trPr>
        <w:tc>
          <w:tcPr>
            <w:tcW w:w="426" w:type="dxa"/>
            <w:shd w:val="clear" w:color="auto" w:fill="DAEEF3" w:themeFill="accent5" w:themeFillTint="33"/>
            <w:vAlign w:val="center"/>
          </w:tcPr>
          <w:p w:rsidR="000E6F33" w:rsidRPr="001B4A7F" w:rsidRDefault="000E6F33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0E6F33" w:rsidRPr="001B4A7F" w:rsidRDefault="000E6F33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กิจกรรม/รายการ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0E6F33" w:rsidRPr="001B4A7F" w:rsidRDefault="000E6F33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0E6F33" w:rsidRPr="001B4A7F" w:rsidRDefault="000E6F33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0E6F33" w:rsidRPr="001B4A7F" w:rsidRDefault="000E6F33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0E6F33" w:rsidRPr="001B4A7F" w:rsidRDefault="000E6F33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สัญญาเริ่มต้น สิ้นสุด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0E6F33" w:rsidRPr="001B4A7F" w:rsidRDefault="000E6F33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เบิกจ่ายแล้ว (บาท)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0E6F33" w:rsidRPr="001B4A7F" w:rsidRDefault="000E6F33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คงเหลือเงินกันที่ยัง</w:t>
            </w:r>
          </w:p>
          <w:p w:rsidR="000E6F33" w:rsidRPr="001B4A7F" w:rsidRDefault="000E6F33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ไม่เบิก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0E6F33" w:rsidRPr="001B4A7F" w:rsidRDefault="000E6F33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ความก้าวหน้า</w:t>
            </w:r>
          </w:p>
        </w:tc>
      </w:tr>
      <w:tr w:rsidR="000E6F33" w:rsidRPr="001B4A7F" w:rsidTr="006D2977">
        <w:tc>
          <w:tcPr>
            <w:tcW w:w="426" w:type="dxa"/>
            <w:shd w:val="clear" w:color="auto" w:fill="auto"/>
          </w:tcPr>
          <w:p w:rsidR="000E6F33" w:rsidRPr="001B4A7F" w:rsidRDefault="000E6F33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E6F33" w:rsidRPr="001B4A7F" w:rsidRDefault="000E6F33" w:rsidP="006D2977">
            <w:pPr>
              <w:tabs>
                <w:tab w:val="left" w:pos="567"/>
              </w:tabs>
              <w:spacing w:after="0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  <w:p w:rsidR="000E6F33" w:rsidRPr="001B4A7F" w:rsidRDefault="000E6F33" w:rsidP="006D2977">
            <w:pPr>
              <w:tabs>
                <w:tab w:val="left" w:pos="567"/>
              </w:tabs>
              <w:spacing w:after="0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แก้มลิงคลอง</w:t>
            </w:r>
          </w:p>
          <w:p w:rsidR="000E6F33" w:rsidRPr="001B4A7F" w:rsidRDefault="000E6F33" w:rsidP="006D2977">
            <w:pPr>
              <w:tabs>
                <w:tab w:val="left" w:pos="567"/>
              </w:tabs>
              <w:spacing w:after="0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บ้านใหม่</w:t>
            </w:r>
          </w:p>
        </w:tc>
        <w:tc>
          <w:tcPr>
            <w:tcW w:w="1276" w:type="dxa"/>
          </w:tcPr>
          <w:p w:rsidR="000E6F33" w:rsidRPr="001B4A7F" w:rsidRDefault="000E6F33" w:rsidP="006D2977">
            <w:pPr>
              <w:spacing w:after="0"/>
              <w:ind w:right="-1"/>
              <w:jc w:val="right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47,300,000</w:t>
            </w:r>
          </w:p>
        </w:tc>
        <w:tc>
          <w:tcPr>
            <w:tcW w:w="992" w:type="dxa"/>
          </w:tcPr>
          <w:p w:rsidR="000E6F33" w:rsidRPr="001B4A7F" w:rsidRDefault="000E6F33" w:rsidP="006D2977">
            <w:pPr>
              <w:spacing w:after="0"/>
              <w:ind w:right="-1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โครงการชลประทานอ่างทอง</w:t>
            </w:r>
          </w:p>
        </w:tc>
        <w:tc>
          <w:tcPr>
            <w:tcW w:w="1417" w:type="dxa"/>
            <w:shd w:val="clear" w:color="auto" w:fill="auto"/>
          </w:tcPr>
          <w:p w:rsidR="000E6F33" w:rsidRPr="001B4A7F" w:rsidRDefault="000E6F33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เริ่ม 5 เม.ย.61 สิ้นสุด 30 พ.ย.61</w:t>
            </w:r>
          </w:p>
          <w:p w:rsidR="000E6F33" w:rsidRPr="001B4A7F" w:rsidRDefault="000E6F33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(ขยายระยะเวลา ถึง 12 เม.ย. 62)</w:t>
            </w:r>
          </w:p>
        </w:tc>
        <w:tc>
          <w:tcPr>
            <w:tcW w:w="1418" w:type="dxa"/>
            <w:shd w:val="clear" w:color="auto" w:fill="auto"/>
          </w:tcPr>
          <w:p w:rsidR="000E6F33" w:rsidRPr="001B4A7F" w:rsidRDefault="000E6F33" w:rsidP="006D2977">
            <w:pPr>
              <w:tabs>
                <w:tab w:val="left" w:pos="556"/>
              </w:tabs>
              <w:spacing w:after="0"/>
              <w:ind w:right="-1"/>
              <w:jc w:val="right"/>
              <w:rPr>
                <w:rFonts w:ascii="TH SarabunIT๙" w:eastAsia="Calibri" w:hAnsi="TH SarabunIT๙" w:cs="TH SarabunIT๙"/>
                <w:spacing w:val="-10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pacing w:val="-10"/>
                <w:sz w:val="24"/>
                <w:szCs w:val="24"/>
                <w:cs/>
              </w:rPr>
              <w:t>13,651,326.46</w:t>
            </w:r>
          </w:p>
        </w:tc>
        <w:tc>
          <w:tcPr>
            <w:tcW w:w="1276" w:type="dxa"/>
          </w:tcPr>
          <w:p w:rsidR="000E6F33" w:rsidRPr="001B4A7F" w:rsidRDefault="000E6F33" w:rsidP="006D2977">
            <w:pPr>
              <w:tabs>
                <w:tab w:val="left" w:pos="556"/>
              </w:tabs>
              <w:spacing w:after="0"/>
              <w:ind w:right="-1"/>
              <w:jc w:val="right"/>
              <w:rPr>
                <w:rFonts w:ascii="TH SarabunIT๙" w:eastAsia="Calibri" w:hAnsi="TH SarabunIT๙" w:cs="TH SarabunIT๙"/>
                <w:spacing w:val="-20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pacing w:val="-20"/>
                <w:sz w:val="24"/>
                <w:szCs w:val="24"/>
                <w:cs/>
              </w:rPr>
              <w:t>33,648,673.54</w:t>
            </w:r>
          </w:p>
        </w:tc>
        <w:tc>
          <w:tcPr>
            <w:tcW w:w="2693" w:type="dxa"/>
          </w:tcPr>
          <w:p w:rsidR="000E6F33" w:rsidRPr="001B4A7F" w:rsidRDefault="000E6F33" w:rsidP="006D2977">
            <w:pPr>
              <w:tabs>
                <w:tab w:val="left" w:pos="556"/>
              </w:tabs>
              <w:spacing w:after="0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 ผลงาน 6</w:t>
            </w:r>
            <w:r w:rsidRPr="001B4A7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5</w:t>
            </w: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%</w:t>
            </w:r>
          </w:p>
          <w:p w:rsidR="000E6F33" w:rsidRPr="001B4A7F" w:rsidRDefault="000E6F33" w:rsidP="006D2977">
            <w:pPr>
              <w:tabs>
                <w:tab w:val="left" w:pos="556"/>
              </w:tabs>
              <w:spacing w:after="0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- ขยายระยะเวลาเนื่องจากรอเก็บเกี่ยวผลผลิต ขณะนี้ได้ส่งให้ผู้รับจ้างเข้าทำงานต่อแล้ว เมื่อวันที่ 14 ม.ค. 62 </w:t>
            </w:r>
          </w:p>
        </w:tc>
      </w:tr>
      <w:tr w:rsidR="000E6F33" w:rsidRPr="001B4A7F" w:rsidTr="006D2977">
        <w:trPr>
          <w:trHeight w:val="165"/>
        </w:trPr>
        <w:tc>
          <w:tcPr>
            <w:tcW w:w="5529" w:type="dxa"/>
            <w:gridSpan w:val="5"/>
            <w:shd w:val="clear" w:color="auto" w:fill="DAEEF3" w:themeFill="accent5" w:themeFillTint="33"/>
          </w:tcPr>
          <w:p w:rsidR="000E6F33" w:rsidRPr="001B4A7F" w:rsidRDefault="000E6F33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pacing w:val="-2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0E6F33" w:rsidRPr="001B4A7F" w:rsidRDefault="000E6F33" w:rsidP="006D2977">
            <w:pPr>
              <w:spacing w:after="0"/>
              <w:ind w:right="-1"/>
              <w:jc w:val="right"/>
              <w:rPr>
                <w:rFonts w:ascii="TH SarabunIT๙" w:eastAsia="Calibri" w:hAnsi="TH SarabunIT๙" w:cs="TH SarabunIT๙"/>
                <w:b/>
                <w:bCs/>
                <w:spacing w:val="-14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pacing w:val="-10"/>
                <w:sz w:val="24"/>
                <w:szCs w:val="24"/>
                <w:cs/>
              </w:rPr>
              <w:t>13,651,326.46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0E6F33" w:rsidRPr="001B4A7F" w:rsidRDefault="000E6F33" w:rsidP="006D2977">
            <w:pPr>
              <w:spacing w:after="0"/>
              <w:ind w:right="-1"/>
              <w:jc w:val="right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pacing w:val="-20"/>
                <w:sz w:val="24"/>
                <w:szCs w:val="24"/>
                <w:cs/>
              </w:rPr>
              <w:t>33,648,673.54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E6F33" w:rsidRPr="001B4A7F" w:rsidRDefault="000E6F33" w:rsidP="006D2977">
            <w:pPr>
              <w:spacing w:after="0"/>
              <w:ind w:right="-1"/>
              <w:jc w:val="thaiDistribute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:rsidR="000E6F33" w:rsidRDefault="000E6F33" w:rsidP="000E6F33">
      <w:pPr>
        <w:spacing w:after="0" w:line="240" w:lineRule="auto"/>
        <w:ind w:left="-567" w:right="-59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E6F33" w:rsidRPr="007F51EF" w:rsidRDefault="000E6F33" w:rsidP="000E6F33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0E6F33" w:rsidRPr="007F51EF" w:rsidSect="0026661A">
      <w:pgSz w:w="11906" w:h="16838"/>
      <w:pgMar w:top="1418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26B3D"/>
    <w:multiLevelType w:val="hybridMultilevel"/>
    <w:tmpl w:val="B0F8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3D"/>
    <w:rsid w:val="000035B1"/>
    <w:rsid w:val="00015A5F"/>
    <w:rsid w:val="00022DBE"/>
    <w:rsid w:val="00026216"/>
    <w:rsid w:val="00031900"/>
    <w:rsid w:val="00031901"/>
    <w:rsid w:val="00031C7C"/>
    <w:rsid w:val="000343EF"/>
    <w:rsid w:val="000353F6"/>
    <w:rsid w:val="00035D15"/>
    <w:rsid w:val="00047A27"/>
    <w:rsid w:val="0005160B"/>
    <w:rsid w:val="00051714"/>
    <w:rsid w:val="00053457"/>
    <w:rsid w:val="0006628B"/>
    <w:rsid w:val="0007055F"/>
    <w:rsid w:val="00075842"/>
    <w:rsid w:val="0008259E"/>
    <w:rsid w:val="000C6D63"/>
    <w:rsid w:val="000E13C4"/>
    <w:rsid w:val="000E6F33"/>
    <w:rsid w:val="000F36F6"/>
    <w:rsid w:val="000F3A3D"/>
    <w:rsid w:val="000F3C85"/>
    <w:rsid w:val="00112376"/>
    <w:rsid w:val="001130AE"/>
    <w:rsid w:val="0011331B"/>
    <w:rsid w:val="001406CB"/>
    <w:rsid w:val="00145460"/>
    <w:rsid w:val="001565D3"/>
    <w:rsid w:val="0016471A"/>
    <w:rsid w:val="0016535A"/>
    <w:rsid w:val="00185BA3"/>
    <w:rsid w:val="001B2A63"/>
    <w:rsid w:val="001B4A7F"/>
    <w:rsid w:val="001D639F"/>
    <w:rsid w:val="00207626"/>
    <w:rsid w:val="002125E4"/>
    <w:rsid w:val="002142C2"/>
    <w:rsid w:val="00226828"/>
    <w:rsid w:val="00232979"/>
    <w:rsid w:val="00234FFB"/>
    <w:rsid w:val="002368C1"/>
    <w:rsid w:val="0024187B"/>
    <w:rsid w:val="00247E42"/>
    <w:rsid w:val="00264E48"/>
    <w:rsid w:val="0026561E"/>
    <w:rsid w:val="0026661A"/>
    <w:rsid w:val="00271A80"/>
    <w:rsid w:val="0027499B"/>
    <w:rsid w:val="00290B98"/>
    <w:rsid w:val="002A2399"/>
    <w:rsid w:val="002A3016"/>
    <w:rsid w:val="002A33E8"/>
    <w:rsid w:val="002A4B8E"/>
    <w:rsid w:val="002A7DA0"/>
    <w:rsid w:val="002B3AA1"/>
    <w:rsid w:val="002B70D5"/>
    <w:rsid w:val="002C4118"/>
    <w:rsid w:val="002D2BA9"/>
    <w:rsid w:val="002D63D1"/>
    <w:rsid w:val="002E42C3"/>
    <w:rsid w:val="003034FE"/>
    <w:rsid w:val="00303959"/>
    <w:rsid w:val="00303D2B"/>
    <w:rsid w:val="003063E5"/>
    <w:rsid w:val="00322692"/>
    <w:rsid w:val="003314B8"/>
    <w:rsid w:val="00343967"/>
    <w:rsid w:val="0035488B"/>
    <w:rsid w:val="00360BEC"/>
    <w:rsid w:val="00372A9B"/>
    <w:rsid w:val="00374D89"/>
    <w:rsid w:val="003A2FDC"/>
    <w:rsid w:val="003A7B24"/>
    <w:rsid w:val="003C772F"/>
    <w:rsid w:val="003E32E9"/>
    <w:rsid w:val="003F2112"/>
    <w:rsid w:val="003F2281"/>
    <w:rsid w:val="003F44F8"/>
    <w:rsid w:val="004135FD"/>
    <w:rsid w:val="00417B55"/>
    <w:rsid w:val="0042075C"/>
    <w:rsid w:val="00420B66"/>
    <w:rsid w:val="004321D8"/>
    <w:rsid w:val="00434559"/>
    <w:rsid w:val="0044404B"/>
    <w:rsid w:val="00450F6F"/>
    <w:rsid w:val="0045122D"/>
    <w:rsid w:val="00457E23"/>
    <w:rsid w:val="00466807"/>
    <w:rsid w:val="004731A1"/>
    <w:rsid w:val="00476E48"/>
    <w:rsid w:val="00482C46"/>
    <w:rsid w:val="004866BB"/>
    <w:rsid w:val="00492549"/>
    <w:rsid w:val="004A3F25"/>
    <w:rsid w:val="004B31EC"/>
    <w:rsid w:val="00512D27"/>
    <w:rsid w:val="00520036"/>
    <w:rsid w:val="005262DC"/>
    <w:rsid w:val="005464C2"/>
    <w:rsid w:val="00551313"/>
    <w:rsid w:val="00556F06"/>
    <w:rsid w:val="00574165"/>
    <w:rsid w:val="00576300"/>
    <w:rsid w:val="005B4607"/>
    <w:rsid w:val="005D64B0"/>
    <w:rsid w:val="005E0918"/>
    <w:rsid w:val="005E6F9D"/>
    <w:rsid w:val="005F2356"/>
    <w:rsid w:val="005F44D7"/>
    <w:rsid w:val="005F5719"/>
    <w:rsid w:val="006033A3"/>
    <w:rsid w:val="0060365A"/>
    <w:rsid w:val="00605C8E"/>
    <w:rsid w:val="00624347"/>
    <w:rsid w:val="00633420"/>
    <w:rsid w:val="00647E5A"/>
    <w:rsid w:val="00664807"/>
    <w:rsid w:val="00667B90"/>
    <w:rsid w:val="006733A6"/>
    <w:rsid w:val="00695B2C"/>
    <w:rsid w:val="006B02D5"/>
    <w:rsid w:val="006B7486"/>
    <w:rsid w:val="006E163E"/>
    <w:rsid w:val="006F624B"/>
    <w:rsid w:val="00714284"/>
    <w:rsid w:val="007247E6"/>
    <w:rsid w:val="0072492D"/>
    <w:rsid w:val="0072666F"/>
    <w:rsid w:val="007466DE"/>
    <w:rsid w:val="007801A9"/>
    <w:rsid w:val="00786667"/>
    <w:rsid w:val="00787A07"/>
    <w:rsid w:val="00797AB9"/>
    <w:rsid w:val="007A0211"/>
    <w:rsid w:val="007B6DEA"/>
    <w:rsid w:val="007B7F35"/>
    <w:rsid w:val="007E278F"/>
    <w:rsid w:val="007E4D35"/>
    <w:rsid w:val="007F4FEE"/>
    <w:rsid w:val="007F51EF"/>
    <w:rsid w:val="008129B4"/>
    <w:rsid w:val="00816A53"/>
    <w:rsid w:val="00816EA9"/>
    <w:rsid w:val="00834E20"/>
    <w:rsid w:val="00845368"/>
    <w:rsid w:val="00860239"/>
    <w:rsid w:val="00865378"/>
    <w:rsid w:val="0087207D"/>
    <w:rsid w:val="0087496D"/>
    <w:rsid w:val="008928A2"/>
    <w:rsid w:val="00897DFF"/>
    <w:rsid w:val="008A464B"/>
    <w:rsid w:val="008A4BB2"/>
    <w:rsid w:val="008B6E54"/>
    <w:rsid w:val="008C527D"/>
    <w:rsid w:val="008F4F34"/>
    <w:rsid w:val="008F5C3F"/>
    <w:rsid w:val="009014A1"/>
    <w:rsid w:val="00902580"/>
    <w:rsid w:val="00922A1F"/>
    <w:rsid w:val="00926C84"/>
    <w:rsid w:val="00934CB9"/>
    <w:rsid w:val="00950AAF"/>
    <w:rsid w:val="00954972"/>
    <w:rsid w:val="00956776"/>
    <w:rsid w:val="00957D52"/>
    <w:rsid w:val="00970CE6"/>
    <w:rsid w:val="00977141"/>
    <w:rsid w:val="00977C69"/>
    <w:rsid w:val="00980A8F"/>
    <w:rsid w:val="00983528"/>
    <w:rsid w:val="00992250"/>
    <w:rsid w:val="00993710"/>
    <w:rsid w:val="009B2936"/>
    <w:rsid w:val="009B6787"/>
    <w:rsid w:val="009F115E"/>
    <w:rsid w:val="00A05ED7"/>
    <w:rsid w:val="00A14BCB"/>
    <w:rsid w:val="00A15C7E"/>
    <w:rsid w:val="00A16852"/>
    <w:rsid w:val="00A26C0C"/>
    <w:rsid w:val="00A43B17"/>
    <w:rsid w:val="00A505B9"/>
    <w:rsid w:val="00A629FB"/>
    <w:rsid w:val="00A651DC"/>
    <w:rsid w:val="00A70780"/>
    <w:rsid w:val="00A7565D"/>
    <w:rsid w:val="00A932BB"/>
    <w:rsid w:val="00A96AFE"/>
    <w:rsid w:val="00AC1455"/>
    <w:rsid w:val="00AC247D"/>
    <w:rsid w:val="00AC2A64"/>
    <w:rsid w:val="00AF0F06"/>
    <w:rsid w:val="00AF2B11"/>
    <w:rsid w:val="00B02E05"/>
    <w:rsid w:val="00B1232E"/>
    <w:rsid w:val="00B15408"/>
    <w:rsid w:val="00B15FF1"/>
    <w:rsid w:val="00B254AC"/>
    <w:rsid w:val="00B32530"/>
    <w:rsid w:val="00B33875"/>
    <w:rsid w:val="00B40644"/>
    <w:rsid w:val="00B42B7B"/>
    <w:rsid w:val="00B44F07"/>
    <w:rsid w:val="00B46B42"/>
    <w:rsid w:val="00B6056A"/>
    <w:rsid w:val="00B62E88"/>
    <w:rsid w:val="00B72CAB"/>
    <w:rsid w:val="00B84F9D"/>
    <w:rsid w:val="00BA2FE9"/>
    <w:rsid w:val="00BA474D"/>
    <w:rsid w:val="00BB4D53"/>
    <w:rsid w:val="00BB557E"/>
    <w:rsid w:val="00BC0888"/>
    <w:rsid w:val="00C005CC"/>
    <w:rsid w:val="00C044EB"/>
    <w:rsid w:val="00C04E63"/>
    <w:rsid w:val="00C1085D"/>
    <w:rsid w:val="00C17AA1"/>
    <w:rsid w:val="00C20672"/>
    <w:rsid w:val="00C31DE4"/>
    <w:rsid w:val="00C40ED2"/>
    <w:rsid w:val="00C44DBC"/>
    <w:rsid w:val="00C51159"/>
    <w:rsid w:val="00C52ECE"/>
    <w:rsid w:val="00C60841"/>
    <w:rsid w:val="00C6252B"/>
    <w:rsid w:val="00C63FB0"/>
    <w:rsid w:val="00C71B16"/>
    <w:rsid w:val="00C92083"/>
    <w:rsid w:val="00C96CBC"/>
    <w:rsid w:val="00CA0470"/>
    <w:rsid w:val="00CB19E9"/>
    <w:rsid w:val="00CB2DB4"/>
    <w:rsid w:val="00CC1A73"/>
    <w:rsid w:val="00CC5B6E"/>
    <w:rsid w:val="00CD082C"/>
    <w:rsid w:val="00CE6F61"/>
    <w:rsid w:val="00CF1B72"/>
    <w:rsid w:val="00CF1FFE"/>
    <w:rsid w:val="00CF21A6"/>
    <w:rsid w:val="00CF2B26"/>
    <w:rsid w:val="00D141C9"/>
    <w:rsid w:val="00D20320"/>
    <w:rsid w:val="00D2273F"/>
    <w:rsid w:val="00D50F95"/>
    <w:rsid w:val="00D52D2E"/>
    <w:rsid w:val="00D55A1C"/>
    <w:rsid w:val="00D56355"/>
    <w:rsid w:val="00D57BCA"/>
    <w:rsid w:val="00D62134"/>
    <w:rsid w:val="00D628D4"/>
    <w:rsid w:val="00D66E51"/>
    <w:rsid w:val="00DA6AB4"/>
    <w:rsid w:val="00DC4099"/>
    <w:rsid w:val="00DD711C"/>
    <w:rsid w:val="00DD7A2D"/>
    <w:rsid w:val="00DE0260"/>
    <w:rsid w:val="00DF27A6"/>
    <w:rsid w:val="00DF7504"/>
    <w:rsid w:val="00E05BF7"/>
    <w:rsid w:val="00E23555"/>
    <w:rsid w:val="00E26118"/>
    <w:rsid w:val="00E26FBC"/>
    <w:rsid w:val="00E27AB6"/>
    <w:rsid w:val="00E32480"/>
    <w:rsid w:val="00E43CFE"/>
    <w:rsid w:val="00E516C8"/>
    <w:rsid w:val="00E5226D"/>
    <w:rsid w:val="00E55205"/>
    <w:rsid w:val="00E6098B"/>
    <w:rsid w:val="00E73DE5"/>
    <w:rsid w:val="00E73F8A"/>
    <w:rsid w:val="00E81259"/>
    <w:rsid w:val="00EB3345"/>
    <w:rsid w:val="00EC1094"/>
    <w:rsid w:val="00EC54E6"/>
    <w:rsid w:val="00EE34B5"/>
    <w:rsid w:val="00F32D69"/>
    <w:rsid w:val="00F43602"/>
    <w:rsid w:val="00F43BF8"/>
    <w:rsid w:val="00F50E42"/>
    <w:rsid w:val="00F5792A"/>
    <w:rsid w:val="00F7078B"/>
    <w:rsid w:val="00F70A8D"/>
    <w:rsid w:val="00F775D7"/>
    <w:rsid w:val="00F8191A"/>
    <w:rsid w:val="00F83A27"/>
    <w:rsid w:val="00F94D2F"/>
    <w:rsid w:val="00F96216"/>
    <w:rsid w:val="00FA5AB7"/>
    <w:rsid w:val="00FD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FFE"/>
    <w:pPr>
      <w:ind w:left="720"/>
      <w:contextualSpacing/>
    </w:pPr>
  </w:style>
  <w:style w:type="table" w:styleId="a4">
    <w:name w:val="Table Grid"/>
    <w:basedOn w:val="a1"/>
    <w:uiPriority w:val="59"/>
    <w:rsid w:val="0037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7B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17B5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FFE"/>
    <w:pPr>
      <w:ind w:left="720"/>
      <w:contextualSpacing/>
    </w:pPr>
  </w:style>
  <w:style w:type="table" w:styleId="a4">
    <w:name w:val="Table Grid"/>
    <w:basedOn w:val="a1"/>
    <w:uiPriority w:val="59"/>
    <w:rsid w:val="0037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7B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17B5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lenovo_6</dc:creator>
  <cp:lastModifiedBy>jass</cp:lastModifiedBy>
  <cp:revision>2</cp:revision>
  <cp:lastPrinted>2019-02-25T10:37:00Z</cp:lastPrinted>
  <dcterms:created xsi:type="dcterms:W3CDTF">2019-02-26T07:33:00Z</dcterms:created>
  <dcterms:modified xsi:type="dcterms:W3CDTF">2019-02-26T07:33:00Z</dcterms:modified>
</cp:coreProperties>
</file>