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641" w:rsidRDefault="00761C1F">
      <w:pPr>
        <w:jc w:val="center"/>
        <w:rPr>
          <w:rFonts w:ascii="TH SarabunPSK" w:hAnsi="TH SarabunPSK" w:cs="TH SarabunPSK"/>
          <w:b/>
          <w:bCs/>
          <w:sz w:val="32"/>
        </w:rPr>
      </w:pPr>
      <w:bookmarkStart w:id="0" w:name="_GoBack"/>
      <w:bookmarkEnd w:id="0"/>
      <w:r>
        <w:rPr>
          <w:rFonts w:ascii="TH SarabunPSK" w:hAnsi="TH SarabunPSK" w:cs="TH SarabunPSK"/>
          <w:b/>
          <w:bCs/>
          <w:sz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H SarabunPSK" w:hAnsi="TH SarabunPSK" w:cs="TH SarabunPSK"/>
          <w:b/>
          <w:bCs/>
          <w:sz w:val="32"/>
          <w:cs/>
        </w:rPr>
        <w:t>สรุปผลการดำเนินการด้านการป้องกันและปราบปรามยาเสพติด</w:t>
      </w:r>
    </w:p>
    <w:p w:rsidR="001C1641" w:rsidRDefault="00761C1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ของสำนักงานสวัสดิการและคุ้มครองแรงงานจังหวัดอ่างทอง</w:t>
      </w:r>
    </w:p>
    <w:p w:rsidR="001C1641" w:rsidRDefault="00761C1F">
      <w:pPr>
        <w:jc w:val="center"/>
        <w:rPr>
          <w:rFonts w:ascii="TH SarabunIT๙" w:hAnsi="TH SarabunIT๙" w:cs="TH SarabunIT๙"/>
          <w:b/>
          <w:bCs/>
          <w:sz w:val="32"/>
        </w:rPr>
      </w:pPr>
      <w:r>
        <w:rPr>
          <w:rFonts w:ascii="TH SarabunIT๙" w:hAnsi="TH SarabunIT๙" w:cs="TH SarabunIT๙"/>
          <w:b/>
          <w:bCs/>
          <w:sz w:val="32"/>
          <w:cs/>
        </w:rPr>
        <w:t xml:space="preserve">ในการประชุมคณะกรรมการศูนย์อำนวยการป้องกันและปราบปรามยาเสพติดจังหวัดอ่างทอง </w:t>
      </w:r>
      <w:r>
        <w:rPr>
          <w:rFonts w:ascii="TH SarabunIT๙" w:hAnsi="TH SarabunIT๙" w:cs="TH SarabunIT๙"/>
          <w:b/>
          <w:bCs/>
          <w:sz w:val="32"/>
        </w:rPr>
        <w:t>(</w:t>
      </w:r>
      <w:r>
        <w:rPr>
          <w:rFonts w:ascii="TH SarabunIT๙" w:hAnsi="TH SarabunIT๙" w:cs="TH SarabunIT๙"/>
          <w:b/>
          <w:bCs/>
          <w:sz w:val="32"/>
          <w:cs/>
        </w:rPr>
        <w:t>ศอ</w:t>
      </w:r>
      <w:r>
        <w:rPr>
          <w:rFonts w:ascii="TH SarabunIT๙" w:hAnsi="TH SarabunIT๙" w:cs="TH SarabunIT๙"/>
          <w:b/>
          <w:bCs/>
          <w:sz w:val="32"/>
        </w:rPr>
        <w:t>.</w:t>
      </w:r>
      <w:proofErr w:type="spellStart"/>
      <w:r>
        <w:rPr>
          <w:rFonts w:ascii="TH SarabunIT๙" w:hAnsi="TH SarabunIT๙" w:cs="TH SarabunIT๙"/>
          <w:b/>
          <w:bCs/>
          <w:sz w:val="32"/>
          <w:cs/>
        </w:rPr>
        <w:t>ปส</w:t>
      </w:r>
      <w:proofErr w:type="spellEnd"/>
      <w:r>
        <w:rPr>
          <w:rFonts w:ascii="TH SarabunIT๙" w:hAnsi="TH SarabunIT๙" w:cs="TH SarabunIT๙"/>
          <w:b/>
          <w:bCs/>
          <w:sz w:val="32"/>
        </w:rPr>
        <w:t>.</w:t>
      </w:r>
      <w:r>
        <w:rPr>
          <w:rFonts w:ascii="TH SarabunIT๙" w:hAnsi="TH SarabunIT๙" w:cs="TH SarabunIT๙"/>
          <w:b/>
          <w:bCs/>
          <w:sz w:val="32"/>
          <w:cs/>
        </w:rPr>
        <w:t>จ</w:t>
      </w:r>
      <w:r>
        <w:rPr>
          <w:rFonts w:ascii="TH SarabunIT๙" w:hAnsi="TH SarabunIT๙" w:cs="TH SarabunIT๙"/>
          <w:b/>
          <w:bCs/>
          <w:sz w:val="32"/>
        </w:rPr>
        <w:t>.</w:t>
      </w:r>
      <w:proofErr w:type="spellStart"/>
      <w:r>
        <w:rPr>
          <w:rFonts w:ascii="TH SarabunIT๙" w:hAnsi="TH SarabunIT๙" w:cs="TH SarabunIT๙"/>
          <w:b/>
          <w:bCs/>
          <w:sz w:val="32"/>
          <w:cs/>
        </w:rPr>
        <w:t>อท</w:t>
      </w:r>
      <w:proofErr w:type="spellEnd"/>
      <w:r>
        <w:rPr>
          <w:rFonts w:ascii="TH SarabunIT๙" w:hAnsi="TH SarabunIT๙" w:cs="TH SarabunIT๙"/>
          <w:b/>
          <w:bCs/>
          <w:sz w:val="32"/>
        </w:rPr>
        <w:t xml:space="preserve">) </w:t>
      </w:r>
      <w:r>
        <w:rPr>
          <w:rFonts w:ascii="TH SarabunIT๙" w:hAnsi="TH SarabunIT๙" w:cs="TH SarabunIT๙"/>
          <w:b/>
          <w:bCs/>
          <w:sz w:val="32"/>
          <w:cs/>
        </w:rPr>
        <w:t>และคณะกรรมการรักษาความสงบเรียบร้อยจังหวัดอ่างทอง</w:t>
      </w:r>
    </w:p>
    <w:p w:rsidR="001C1641" w:rsidRDefault="00761C1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ประจำเดือน กรกฎาคม  </w:t>
      </w:r>
      <w:r>
        <w:rPr>
          <w:rFonts w:ascii="TH SarabunIT๙" w:hAnsi="TH SarabunIT๙" w:cs="TH SarabunIT๙"/>
          <w:b/>
          <w:bCs/>
          <w:sz w:val="36"/>
          <w:szCs w:val="36"/>
        </w:rPr>
        <w:t>2560</w:t>
      </w:r>
    </w:p>
    <w:p w:rsidR="001C1641" w:rsidRDefault="00761C1F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>...................................</w:t>
      </w:r>
    </w:p>
    <w:p w:rsidR="001C1641" w:rsidRDefault="00761C1F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ระเบียบวาระที่ ๔ เรื่องเพื่อทราบ </w:t>
      </w:r>
    </w:p>
    <w:p w:rsidR="001C1641" w:rsidRDefault="00761C1F">
      <w:pPr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๔</w:t>
      </w:r>
      <w:r>
        <w:rPr>
          <w:rFonts w:ascii="TH SarabunIT๙" w:hAnsi="TH SarabunIT๙" w:cs="TH SarabunIT๙"/>
          <w:b/>
          <w:bCs/>
          <w:sz w:val="36"/>
          <w:szCs w:val="36"/>
        </w:rPr>
        <w:t>.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๔ สรุปผลการดำเนินการสำนักงานสวัสดิการและคุ้มครองแรงงานจังหวัดอ่างทอง</w:t>
      </w:r>
    </w:p>
    <w:p w:rsidR="001C1641" w:rsidRDefault="00761C1F">
      <w:pPr>
        <w:spacing w:before="115"/>
        <w:rPr>
          <w:rFonts w:ascii="TH SarabunIT๙" w:hAnsi="TH SarabunIT๙" w:cs="TH SarabunIT๙"/>
          <w:sz w:val="36"/>
          <w:szCs w:val="36"/>
          <w:u w:val="single"/>
        </w:rPr>
      </w:pPr>
      <w:r>
        <w:rPr>
          <w:rFonts w:ascii="TH SarabunIT๙" w:hAnsi="TH SarabunIT๙" w:cs="TH SarabunIT๙"/>
          <w:sz w:val="36"/>
          <w:szCs w:val="36"/>
          <w:cs/>
        </w:rPr>
        <w:t>๑</w:t>
      </w:r>
      <w:r>
        <w:rPr>
          <w:rFonts w:ascii="TH SarabunIT๙" w:hAnsi="TH SarabunIT๙" w:cs="TH SarabunIT๙"/>
          <w:sz w:val="36"/>
          <w:szCs w:val="36"/>
        </w:rPr>
        <w:t xml:space="preserve">. </w:t>
      </w:r>
      <w:r>
        <w:rPr>
          <w:rFonts w:ascii="TH SarabunIT๙" w:hAnsi="TH SarabunIT๙" w:cs="TH SarabunIT๙"/>
          <w:sz w:val="36"/>
          <w:szCs w:val="36"/>
          <w:u w:val="single"/>
          <w:cs/>
        </w:rPr>
        <w:t>ความเป็นมาของเรื่อง</w:t>
      </w:r>
    </w:p>
    <w:p w:rsidR="001C1641" w:rsidRDefault="00761C1F" w:rsidP="00761C1F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              </w:t>
      </w:r>
      <w:r>
        <w:rPr>
          <w:rFonts w:ascii="TH SarabunIT๙" w:hAnsi="TH SarabunIT๙" w:cs="TH SarabunIT๙"/>
          <w:sz w:val="36"/>
          <w:szCs w:val="36"/>
          <w:cs/>
        </w:rPr>
        <w:t>กรมสวัสดิการและคุ้มครองแรงงาน ได้กำหนดงานป้องกันและแก้ไขปัญหายาเสพติดในสถานประกอบกิจการให้เป็นความรับผิดชอบหนึ่งที่ต้องดำเนินการเพื่อช่วยให้ผู้ใช้แรงงานได้รั</w:t>
      </w:r>
      <w:r>
        <w:rPr>
          <w:rFonts w:ascii="TH SarabunIT๙" w:hAnsi="TH SarabunIT๙" w:cs="TH SarabunIT๙" w:hint="cs"/>
          <w:sz w:val="36"/>
          <w:szCs w:val="36"/>
          <w:cs/>
        </w:rPr>
        <w:t>บ</w:t>
      </w:r>
      <w:r>
        <w:rPr>
          <w:rFonts w:ascii="TH SarabunIT๙" w:hAnsi="TH SarabunIT๙" w:cs="TH SarabunIT๙"/>
          <w:w w:val="95"/>
          <w:sz w:val="36"/>
          <w:szCs w:val="36"/>
          <w:cs/>
        </w:rPr>
        <w:t>คุณภาพชีวิตที่ดีขึ้น เนื่องจากผู้ใช้แรงงานคือทรัพยากรของกระบวนการผลิตในสถานประกอบกิจการ</w:t>
      </w:r>
      <w:r>
        <w:rPr>
          <w:rFonts w:ascii="TH SarabunIT๙" w:hAnsi="TH SarabunIT๙" w:cs="TH SarabunIT๙"/>
          <w:sz w:val="36"/>
          <w:szCs w:val="36"/>
          <w:cs/>
        </w:rPr>
        <w:t xml:space="preserve">และเป็นกำลังสำคัญของการพัฒนาเศรษฐกิจของประเทศ ในปีงบประมาณ </w:t>
      </w:r>
      <w:r>
        <w:rPr>
          <w:rFonts w:ascii="TH SarabunIT๙" w:hAnsi="TH SarabunIT๙" w:cs="TH SarabunIT๙"/>
          <w:spacing w:val="-4"/>
          <w:sz w:val="36"/>
          <w:szCs w:val="36"/>
          <w:cs/>
        </w:rPr>
        <w:t>พ</w:t>
      </w:r>
      <w:r>
        <w:rPr>
          <w:rFonts w:ascii="TH SarabunIT๙" w:hAnsi="TH SarabunIT๙" w:cs="TH SarabunIT๙"/>
          <w:spacing w:val="-4"/>
          <w:sz w:val="36"/>
          <w:szCs w:val="36"/>
        </w:rPr>
        <w:t>.</w:t>
      </w:r>
      <w:r>
        <w:rPr>
          <w:rFonts w:ascii="TH SarabunIT๙" w:hAnsi="TH SarabunIT๙" w:cs="TH SarabunIT๙"/>
          <w:spacing w:val="-4"/>
          <w:sz w:val="36"/>
          <w:szCs w:val="36"/>
          <w:cs/>
        </w:rPr>
        <w:t>ศ</w:t>
      </w:r>
      <w:r>
        <w:rPr>
          <w:rFonts w:ascii="TH SarabunIT๙" w:hAnsi="TH SarabunIT๙" w:cs="TH SarabunIT๙"/>
          <w:spacing w:val="-4"/>
          <w:sz w:val="36"/>
          <w:szCs w:val="36"/>
        </w:rPr>
        <w:t xml:space="preserve">. </w:t>
      </w:r>
      <w:r>
        <w:rPr>
          <w:rFonts w:ascii="TH SarabunIT๙" w:hAnsi="TH SarabunIT๙" w:cs="TH SarabunIT๙"/>
          <w:spacing w:val="-4"/>
          <w:sz w:val="36"/>
          <w:szCs w:val="36"/>
          <w:cs/>
        </w:rPr>
        <w:t>๒๕๖๐ จึงได้กำหนด          เป้าหมายให้สำนักงานสวัสดิการและคุ้มครองแรงงานจังหวัดอ่างทอง</w:t>
      </w:r>
      <w:r>
        <w:rPr>
          <w:rFonts w:ascii="TH SarabunIT๙" w:hAnsi="TH SarabunIT๙" w:cs="TH SarabunIT๙"/>
          <w:sz w:val="36"/>
          <w:szCs w:val="36"/>
          <w:cs/>
        </w:rPr>
        <w:t xml:space="preserve">ดำเนินการ  </w:t>
      </w:r>
    </w:p>
    <w:p w:rsidR="001C1641" w:rsidRDefault="00761C1F">
      <w:pPr>
        <w:spacing w:before="115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>๒</w:t>
      </w:r>
      <w:r>
        <w:rPr>
          <w:rFonts w:ascii="TH SarabunIT๙" w:hAnsi="TH SarabunIT๙" w:cs="TH SarabunIT๙"/>
          <w:sz w:val="36"/>
          <w:szCs w:val="36"/>
        </w:rPr>
        <w:t xml:space="preserve">. </w:t>
      </w:r>
      <w:r>
        <w:rPr>
          <w:rFonts w:ascii="TH SarabunIT๙" w:hAnsi="TH SarabunIT๙" w:cs="TH SarabunIT๙"/>
          <w:sz w:val="36"/>
          <w:szCs w:val="36"/>
          <w:u w:val="single"/>
          <w:cs/>
        </w:rPr>
        <w:t>ผลการดำเนินการที่ผ่านมา</w:t>
      </w:r>
      <w:r>
        <w:rPr>
          <w:rFonts w:ascii="TH SarabunIT๙" w:hAnsi="TH SarabunIT๙" w:cs="TH SarabunIT๙"/>
          <w:sz w:val="36"/>
          <w:szCs w:val="36"/>
        </w:rPr>
        <w:t xml:space="preserve">  (17 </w:t>
      </w:r>
      <w:r>
        <w:rPr>
          <w:rFonts w:ascii="TH SarabunIT๙" w:hAnsi="TH SarabunIT๙" w:cs="TH SarabunIT๙"/>
          <w:sz w:val="36"/>
          <w:szCs w:val="36"/>
          <w:cs/>
        </w:rPr>
        <w:t xml:space="preserve">มิถุนายน </w:t>
      </w:r>
      <w:r>
        <w:rPr>
          <w:rFonts w:ascii="TH SarabunIT๙" w:hAnsi="TH SarabunIT๙" w:cs="TH SarabunIT๙"/>
          <w:sz w:val="36"/>
          <w:szCs w:val="36"/>
        </w:rPr>
        <w:t xml:space="preserve">– 18 </w:t>
      </w:r>
      <w:r>
        <w:rPr>
          <w:rFonts w:ascii="TH SarabunIT๙" w:hAnsi="TH SarabunIT๙" w:cs="TH SarabunIT๙"/>
          <w:sz w:val="36"/>
          <w:szCs w:val="36"/>
          <w:cs/>
        </w:rPr>
        <w:t xml:space="preserve">กรกฎาคม </w:t>
      </w:r>
      <w:r>
        <w:rPr>
          <w:rFonts w:ascii="TH SarabunIT๙" w:hAnsi="TH SarabunIT๙" w:cs="TH SarabunIT๙"/>
          <w:sz w:val="36"/>
          <w:szCs w:val="36"/>
        </w:rPr>
        <w:t>2560)</w:t>
      </w:r>
    </w:p>
    <w:p w:rsidR="001C1641" w:rsidRDefault="00761C1F">
      <w:pPr>
        <w:tabs>
          <w:tab w:val="left" w:pos="1440"/>
        </w:tabs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>สำนักงานสวัสดิการและคุ้มครองแรงงานจังหวัดอ่างทอง ได้ดำเนินการ ดังนี้</w:t>
      </w:r>
    </w:p>
    <w:p w:rsidR="001C1641" w:rsidRDefault="00761C1F" w:rsidP="00761C1F">
      <w:pPr>
        <w:tabs>
          <w:tab w:val="left" w:pos="1440"/>
        </w:tabs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>๑</w:t>
      </w:r>
      <w:r>
        <w:rPr>
          <w:rFonts w:ascii="TH SarabunIT๙" w:hAnsi="TH SarabunIT๙" w:cs="TH SarabunIT๙"/>
          <w:sz w:val="36"/>
          <w:szCs w:val="36"/>
        </w:rPr>
        <w:t xml:space="preserve">. </w:t>
      </w:r>
      <w:r>
        <w:rPr>
          <w:rFonts w:ascii="TH SarabunIT๙" w:hAnsi="TH SarabunIT๙" w:cs="TH SarabunIT๙"/>
          <w:sz w:val="36"/>
          <w:szCs w:val="36"/>
          <w:cs/>
        </w:rPr>
        <w:t xml:space="preserve">เชิญชวน รณรงค์ ประชาสัมพันธ์ ให้ความรู้เกี่ยวกับการป้องกันและแก้ไขปัญหา           ยาเสพติดในสถานประกอบกิจการ จำนวน </w:t>
      </w:r>
      <w:r>
        <w:rPr>
          <w:rFonts w:ascii="TH SarabunIT๙" w:hAnsi="TH SarabunIT๙" w:cs="TH SarabunIT๙"/>
          <w:sz w:val="36"/>
          <w:szCs w:val="36"/>
        </w:rPr>
        <w:t xml:space="preserve">5 </w:t>
      </w:r>
      <w:r>
        <w:rPr>
          <w:rFonts w:ascii="TH SarabunIT๙" w:hAnsi="TH SarabunIT๙" w:cs="TH SarabunIT๙"/>
          <w:sz w:val="36"/>
          <w:szCs w:val="36"/>
          <w:cs/>
        </w:rPr>
        <w:t>แห่ง</w:t>
      </w:r>
    </w:p>
    <w:p w:rsidR="001C1641" w:rsidRDefault="00761C1F" w:rsidP="00761C1F">
      <w:pPr>
        <w:tabs>
          <w:tab w:val="left" w:pos="144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>๒</w:t>
      </w:r>
      <w:r>
        <w:rPr>
          <w:rFonts w:ascii="TH SarabunIT๙" w:hAnsi="TH SarabunIT๙" w:cs="TH SarabunIT๙"/>
          <w:sz w:val="36"/>
          <w:szCs w:val="36"/>
        </w:rPr>
        <w:t xml:space="preserve">. </w:t>
      </w:r>
      <w:r>
        <w:rPr>
          <w:rFonts w:ascii="TH SarabunIT๙" w:hAnsi="TH SarabunIT๙" w:cs="TH SarabunIT๙"/>
          <w:sz w:val="36"/>
          <w:szCs w:val="36"/>
          <w:cs/>
        </w:rPr>
        <w:t xml:space="preserve">สมัครเข้าร่วมและจัดทำจนผ่านเกณฑ์โรงงานสีขาว จำนวน </w:t>
      </w:r>
      <w:r>
        <w:rPr>
          <w:rFonts w:ascii="TH SarabunIT๙" w:hAnsi="TH SarabunIT๙" w:cs="TH SarabunIT๙"/>
          <w:sz w:val="36"/>
          <w:szCs w:val="36"/>
        </w:rPr>
        <w:t xml:space="preserve">3 </w:t>
      </w:r>
      <w:r>
        <w:rPr>
          <w:rFonts w:ascii="TH SarabunIT๙" w:hAnsi="TH SarabunIT๙" w:cs="TH SarabunIT๙"/>
          <w:sz w:val="36"/>
          <w:szCs w:val="36"/>
          <w:cs/>
        </w:rPr>
        <w:t>แห่ง</w:t>
      </w:r>
    </w:p>
    <w:p w:rsidR="001C1641" w:rsidRDefault="00761C1F" w:rsidP="00761C1F">
      <w:pPr>
        <w:tabs>
          <w:tab w:val="left" w:pos="144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3. </w:t>
      </w:r>
      <w:r>
        <w:rPr>
          <w:rFonts w:ascii="TH SarabunIT๙" w:hAnsi="TH SarabunIT๙" w:cs="TH SarabunIT๙"/>
          <w:sz w:val="36"/>
          <w:szCs w:val="36"/>
          <w:cs/>
        </w:rPr>
        <w:t xml:space="preserve">ตรวจติดตามสถานประกอบกิจการที่จัดทำระบบมาตรฐานการป้องกันและแก้ไขปัญหายาเสพติด จำนวน </w:t>
      </w:r>
      <w:r>
        <w:rPr>
          <w:rFonts w:ascii="TH SarabunIT๙" w:hAnsi="TH SarabunIT๙" w:cs="TH SarabunIT๙"/>
          <w:sz w:val="36"/>
          <w:szCs w:val="36"/>
        </w:rPr>
        <w:t xml:space="preserve">2 </w:t>
      </w:r>
      <w:r>
        <w:rPr>
          <w:rFonts w:ascii="TH SarabunIT๙" w:hAnsi="TH SarabunIT๙" w:cs="TH SarabunIT๙"/>
          <w:sz w:val="36"/>
          <w:szCs w:val="36"/>
          <w:cs/>
        </w:rPr>
        <w:t>แห่ง</w:t>
      </w:r>
    </w:p>
    <w:p w:rsidR="001C1641" w:rsidRDefault="00761C1F" w:rsidP="00761C1F">
      <w:pPr>
        <w:tabs>
          <w:tab w:val="left" w:pos="144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  <w:t xml:space="preserve">3.  </w:t>
      </w:r>
      <w:r>
        <w:rPr>
          <w:rFonts w:ascii="TH SarabunIT๙" w:hAnsi="TH SarabunIT๙" w:cs="TH SarabunIT๙"/>
          <w:sz w:val="36"/>
          <w:szCs w:val="36"/>
          <w:cs/>
        </w:rPr>
        <w:t xml:space="preserve">เข้าร่วมจัดนิทรรศการและมอบเกียรติบัตรสถานประกอบกิจการเข้าร่วมโครงการโรงงานสีขาว จำนวน </w:t>
      </w:r>
      <w:r>
        <w:rPr>
          <w:rFonts w:ascii="TH SarabunIT๙" w:hAnsi="TH SarabunIT๙" w:cs="TH SarabunIT๙"/>
          <w:sz w:val="36"/>
          <w:szCs w:val="36"/>
        </w:rPr>
        <w:t xml:space="preserve">15 </w:t>
      </w:r>
      <w:r>
        <w:rPr>
          <w:rFonts w:ascii="TH SarabunIT๙" w:hAnsi="TH SarabunIT๙" w:cs="TH SarabunIT๙"/>
          <w:sz w:val="36"/>
          <w:szCs w:val="36"/>
          <w:cs/>
        </w:rPr>
        <w:t xml:space="preserve">แห่ง สถานประกอบกิจการผ่านเกณฑ์มาตรฐานการป้องกันและแก้ไขปัญหายาเสพติดในสถานประกอบกิจการ จำนวน </w:t>
      </w:r>
      <w:r>
        <w:rPr>
          <w:rFonts w:ascii="TH SarabunIT๙" w:hAnsi="TH SarabunIT๙" w:cs="TH SarabunIT๙"/>
          <w:sz w:val="36"/>
          <w:szCs w:val="36"/>
        </w:rPr>
        <w:t xml:space="preserve">3 </w:t>
      </w:r>
      <w:r>
        <w:rPr>
          <w:rFonts w:ascii="TH SarabunIT๙" w:hAnsi="TH SarabunIT๙" w:cs="TH SarabunIT๙"/>
          <w:sz w:val="36"/>
          <w:szCs w:val="36"/>
          <w:cs/>
        </w:rPr>
        <w:t xml:space="preserve">แห่งและสถานประกอบกิจการที่ขอต่ออายุหนังสือรับรองมาตรฐานการป้องกันและแก้ไขปัญหายาเสพติด จำนวน </w:t>
      </w:r>
      <w:r>
        <w:rPr>
          <w:rFonts w:ascii="TH SarabunIT๙" w:hAnsi="TH SarabunIT๙" w:cs="TH SarabunIT๙"/>
          <w:sz w:val="36"/>
          <w:szCs w:val="36"/>
        </w:rPr>
        <w:t xml:space="preserve">7 </w:t>
      </w:r>
      <w:r>
        <w:rPr>
          <w:rFonts w:ascii="TH SarabunIT๙" w:hAnsi="TH SarabunIT๙" w:cs="TH SarabunIT๙"/>
          <w:sz w:val="36"/>
          <w:szCs w:val="36"/>
          <w:cs/>
        </w:rPr>
        <w:t xml:space="preserve">แห่ง </w:t>
      </w:r>
    </w:p>
    <w:p w:rsidR="001C1641" w:rsidRDefault="00761C1F" w:rsidP="00761C1F">
      <w:pPr>
        <w:tabs>
          <w:tab w:val="left" w:pos="1440"/>
        </w:tabs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  <w:proofErr w:type="gramStart"/>
      <w:r>
        <w:rPr>
          <w:rFonts w:ascii="TH SarabunIT๙" w:hAnsi="TH SarabunIT๙" w:cs="TH SarabunIT๙"/>
          <w:sz w:val="36"/>
          <w:szCs w:val="36"/>
        </w:rPr>
        <w:t xml:space="preserve">4  </w:t>
      </w:r>
      <w:r>
        <w:rPr>
          <w:rFonts w:ascii="TH SarabunIT๙" w:hAnsi="TH SarabunIT๙" w:cs="TH SarabunIT๙"/>
          <w:sz w:val="36"/>
          <w:szCs w:val="36"/>
          <w:cs/>
        </w:rPr>
        <w:t>ตรวจสารเสพติดในสถานประกอบกิจการในพื้นที่อำเภอแสวงหาร่วมกับ</w:t>
      </w:r>
      <w:proofErr w:type="gramEnd"/>
      <w:r>
        <w:rPr>
          <w:rFonts w:ascii="TH SarabunIT๙" w:hAnsi="TH SarabunIT๙" w:cs="TH SarabunIT๙"/>
          <w:sz w:val="36"/>
          <w:szCs w:val="36"/>
          <w:cs/>
        </w:rPr>
        <w:t xml:space="preserve"> ศูนย์อำนวยการป้องกันและแก้ไขปัญหายาเสพติดอำเภอแสวหา จำนวน </w:t>
      </w:r>
      <w:r>
        <w:rPr>
          <w:rFonts w:ascii="TH SarabunIT๙" w:hAnsi="TH SarabunIT๙" w:cs="TH SarabunIT๙"/>
          <w:sz w:val="36"/>
          <w:szCs w:val="36"/>
        </w:rPr>
        <w:t xml:space="preserve">1 </w:t>
      </w:r>
      <w:r>
        <w:rPr>
          <w:rFonts w:ascii="TH SarabunIT๙" w:hAnsi="TH SarabunIT๙" w:cs="TH SarabunIT๙"/>
          <w:sz w:val="36"/>
          <w:szCs w:val="36"/>
          <w:cs/>
        </w:rPr>
        <w:t xml:space="preserve">แห่ง </w:t>
      </w:r>
      <w:r>
        <w:rPr>
          <w:rFonts w:ascii="TH SarabunIT๙" w:hAnsi="TH SarabunIT๙" w:cs="TH SarabunIT๙"/>
          <w:sz w:val="36"/>
          <w:szCs w:val="36"/>
        </w:rPr>
        <w:t xml:space="preserve">23 </w:t>
      </w:r>
      <w:r>
        <w:rPr>
          <w:rFonts w:ascii="TH SarabunIT๙" w:hAnsi="TH SarabunIT๙" w:cs="TH SarabunIT๙"/>
          <w:sz w:val="36"/>
          <w:szCs w:val="36"/>
          <w:cs/>
        </w:rPr>
        <w:t xml:space="preserve">คน ตรวจพบ ผู้เสพกัญชา จำนวน </w:t>
      </w:r>
      <w:r>
        <w:rPr>
          <w:rFonts w:ascii="TH SarabunIT๙" w:hAnsi="TH SarabunIT๙" w:cs="TH SarabunIT๙"/>
          <w:sz w:val="36"/>
          <w:szCs w:val="36"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 xml:space="preserve">คน </w:t>
      </w:r>
      <w:proofErr w:type="spellStart"/>
      <w:r>
        <w:rPr>
          <w:rFonts w:ascii="TH SarabunIT๙" w:hAnsi="TH SarabunIT๙" w:cs="TH SarabunIT๙"/>
          <w:sz w:val="36"/>
          <w:szCs w:val="36"/>
          <w:cs/>
        </w:rPr>
        <w:t>และนย์</w:t>
      </w:r>
      <w:proofErr w:type="spellEnd"/>
      <w:r>
        <w:rPr>
          <w:rFonts w:ascii="TH SarabunIT๙" w:hAnsi="TH SarabunIT๙" w:cs="TH SarabunIT๙"/>
          <w:sz w:val="36"/>
          <w:szCs w:val="36"/>
          <w:cs/>
        </w:rPr>
        <w:t xml:space="preserve">อำนวยการป้องกันและแก้ไขปัญหายาเสพติดอำเภอเมืองอ่างทอง จำนวน </w:t>
      </w:r>
      <w:r>
        <w:rPr>
          <w:rFonts w:ascii="TH SarabunIT๙" w:hAnsi="TH SarabunIT๙" w:cs="TH SarabunIT๙"/>
          <w:sz w:val="36"/>
          <w:szCs w:val="36"/>
        </w:rPr>
        <w:t xml:space="preserve">1 </w:t>
      </w:r>
      <w:r>
        <w:rPr>
          <w:rFonts w:ascii="TH SarabunIT๙" w:hAnsi="TH SarabunIT๙" w:cs="TH SarabunIT๙"/>
          <w:sz w:val="36"/>
          <w:szCs w:val="36"/>
          <w:cs/>
        </w:rPr>
        <w:t xml:space="preserve">แห่ง </w:t>
      </w:r>
      <w:r>
        <w:rPr>
          <w:rFonts w:ascii="TH SarabunIT๙" w:hAnsi="TH SarabunIT๙" w:cs="TH SarabunIT๙"/>
          <w:sz w:val="36"/>
          <w:szCs w:val="36"/>
        </w:rPr>
        <w:t xml:space="preserve">52 </w:t>
      </w:r>
      <w:r>
        <w:rPr>
          <w:rFonts w:ascii="TH SarabunIT๙" w:hAnsi="TH SarabunIT๙" w:cs="TH SarabunIT๙"/>
          <w:sz w:val="36"/>
          <w:szCs w:val="36"/>
          <w:cs/>
        </w:rPr>
        <w:t xml:space="preserve">คน ตรวจพบ ผู้เสพกัญชา จำนวน </w:t>
      </w:r>
      <w:r>
        <w:rPr>
          <w:rFonts w:ascii="TH SarabunIT๙" w:hAnsi="TH SarabunIT๙" w:cs="TH SarabunIT๙"/>
          <w:sz w:val="36"/>
          <w:szCs w:val="36"/>
        </w:rPr>
        <w:t>1</w:t>
      </w:r>
      <w:r>
        <w:rPr>
          <w:rFonts w:ascii="TH SarabunIT๙" w:hAnsi="TH SarabunIT๙" w:cs="TH SarabunIT๙"/>
          <w:sz w:val="36"/>
          <w:szCs w:val="36"/>
          <w:cs/>
        </w:rPr>
        <w:t>คน  สถานประกอบกิจการได้ส่งเข้ารับการบำบัดแล้ว</w:t>
      </w:r>
    </w:p>
    <w:p w:rsidR="001C1641" w:rsidRDefault="00761C1F" w:rsidP="00761C1F">
      <w:pPr>
        <w:tabs>
          <w:tab w:val="left" w:pos="1440"/>
        </w:tabs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  <w:t xml:space="preserve">5. </w:t>
      </w:r>
      <w:r>
        <w:rPr>
          <w:rFonts w:ascii="TH SarabunIT๙" w:hAnsi="TH SarabunIT๙" w:cs="TH SarabunIT๙"/>
          <w:sz w:val="36"/>
          <w:szCs w:val="36"/>
          <w:cs/>
        </w:rPr>
        <w:t xml:space="preserve">ส่งเสริมให้สถานประกอบกิจการที่มีศักยภาพในการดำเนินการตรวจสารเสพติดให้กับพนักงานของตนเอง จำนวน </w:t>
      </w:r>
      <w:r>
        <w:rPr>
          <w:rFonts w:ascii="TH SarabunIT๙" w:hAnsi="TH SarabunIT๙" w:cs="TH SarabunIT๙"/>
          <w:sz w:val="36"/>
          <w:szCs w:val="36"/>
        </w:rPr>
        <w:t xml:space="preserve">1 </w:t>
      </w:r>
      <w:r>
        <w:rPr>
          <w:rFonts w:ascii="TH SarabunIT๙" w:hAnsi="TH SarabunIT๙" w:cs="TH SarabunIT๙"/>
          <w:sz w:val="36"/>
          <w:szCs w:val="36"/>
          <w:cs/>
        </w:rPr>
        <w:t>แห่ง</w:t>
      </w:r>
    </w:p>
    <w:p w:rsidR="001C1641" w:rsidRDefault="001C1641">
      <w:pPr>
        <w:tabs>
          <w:tab w:val="left" w:pos="1440"/>
        </w:tabs>
        <w:jc w:val="both"/>
        <w:rPr>
          <w:rFonts w:ascii="TH SarabunIT๙" w:hAnsi="TH SarabunIT๙" w:cs="TH SarabunIT๙"/>
          <w:sz w:val="36"/>
          <w:szCs w:val="36"/>
        </w:rPr>
      </w:pPr>
    </w:p>
    <w:p w:rsidR="001C1641" w:rsidRDefault="00761C1F">
      <w:pPr>
        <w:tabs>
          <w:tab w:val="left" w:pos="1440"/>
        </w:tabs>
        <w:jc w:val="righ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/3. </w:t>
      </w:r>
      <w:r>
        <w:rPr>
          <w:rFonts w:ascii="TH SarabunIT๙" w:hAnsi="TH SarabunIT๙" w:cs="TH SarabunIT๙"/>
          <w:sz w:val="36"/>
          <w:szCs w:val="36"/>
          <w:cs/>
        </w:rPr>
        <w:t>งานที่จะดำเนินการ</w:t>
      </w:r>
      <w:r>
        <w:rPr>
          <w:rFonts w:ascii="TH SarabunIT๙" w:hAnsi="TH SarabunIT๙" w:cs="TH SarabunIT๙"/>
          <w:sz w:val="36"/>
          <w:szCs w:val="36"/>
        </w:rPr>
        <w:t>....</w:t>
      </w:r>
    </w:p>
    <w:p w:rsidR="001C1641" w:rsidRDefault="001C1641">
      <w:pPr>
        <w:tabs>
          <w:tab w:val="left" w:pos="1440"/>
        </w:tabs>
        <w:jc w:val="right"/>
        <w:rPr>
          <w:rFonts w:ascii="TH SarabunIT๙" w:hAnsi="TH SarabunIT๙" w:cs="TH SarabunIT๙"/>
          <w:sz w:val="36"/>
          <w:szCs w:val="36"/>
        </w:rPr>
      </w:pPr>
    </w:p>
    <w:p w:rsidR="001C1641" w:rsidRDefault="001C1641">
      <w:pPr>
        <w:tabs>
          <w:tab w:val="left" w:pos="1440"/>
        </w:tabs>
        <w:jc w:val="right"/>
        <w:rPr>
          <w:rFonts w:ascii="TH SarabunIT๙" w:hAnsi="TH SarabunIT๙" w:cs="TH SarabunIT๙"/>
          <w:sz w:val="36"/>
          <w:szCs w:val="36"/>
        </w:rPr>
      </w:pPr>
    </w:p>
    <w:p w:rsidR="00761C1F" w:rsidRDefault="00761C1F">
      <w:pPr>
        <w:tabs>
          <w:tab w:val="left" w:pos="1440"/>
        </w:tabs>
        <w:jc w:val="right"/>
        <w:rPr>
          <w:rFonts w:ascii="TH SarabunIT๙" w:hAnsi="TH SarabunIT๙" w:cs="TH SarabunIT๙"/>
          <w:sz w:val="36"/>
          <w:szCs w:val="36"/>
        </w:rPr>
      </w:pPr>
    </w:p>
    <w:p w:rsidR="00761C1F" w:rsidRDefault="00761C1F">
      <w:pPr>
        <w:tabs>
          <w:tab w:val="left" w:pos="144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1C1641" w:rsidRDefault="00761C1F">
      <w:pPr>
        <w:tabs>
          <w:tab w:val="left" w:pos="144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>-2-</w:t>
      </w:r>
    </w:p>
    <w:p w:rsidR="001C1641" w:rsidRDefault="001C1641">
      <w:pPr>
        <w:tabs>
          <w:tab w:val="left" w:pos="1440"/>
        </w:tabs>
        <w:jc w:val="both"/>
        <w:rPr>
          <w:rFonts w:ascii="TH SarabunIT๙" w:hAnsi="TH SarabunIT๙" w:cs="TH SarabunIT๙"/>
          <w:sz w:val="36"/>
          <w:szCs w:val="36"/>
        </w:rPr>
      </w:pPr>
    </w:p>
    <w:p w:rsidR="001C1641" w:rsidRDefault="00761C1F" w:rsidP="00761C1F">
      <w:pPr>
        <w:tabs>
          <w:tab w:val="left" w:pos="1440"/>
        </w:tabs>
        <w:jc w:val="thaiDistribute"/>
        <w:rPr>
          <w:rFonts w:ascii="TH SarabunIT๙" w:hAnsi="TH SarabunIT๙" w:cs="TH SarabunIT๙"/>
          <w:sz w:val="36"/>
          <w:szCs w:val="36"/>
          <w:u w:val="single"/>
        </w:rPr>
      </w:pPr>
      <w:r>
        <w:rPr>
          <w:rFonts w:ascii="TH SarabunIT๙" w:hAnsi="TH SarabunIT๙" w:cs="TH SarabunIT๙"/>
          <w:sz w:val="36"/>
          <w:szCs w:val="36"/>
          <w:cs/>
        </w:rPr>
        <w:t>๓</w:t>
      </w:r>
      <w:r>
        <w:rPr>
          <w:rFonts w:ascii="TH SarabunIT๙" w:hAnsi="TH SarabunIT๙" w:cs="TH SarabunIT๙"/>
          <w:sz w:val="36"/>
          <w:szCs w:val="36"/>
        </w:rPr>
        <w:t xml:space="preserve">. </w:t>
      </w:r>
      <w:r>
        <w:rPr>
          <w:rFonts w:ascii="TH SarabunIT๙" w:hAnsi="TH SarabunIT๙" w:cs="TH SarabunIT๙"/>
          <w:sz w:val="36"/>
          <w:szCs w:val="36"/>
          <w:u w:val="single"/>
          <w:cs/>
        </w:rPr>
        <w:t>งานที่จะดำเนินการต่อไป</w:t>
      </w:r>
    </w:p>
    <w:p w:rsidR="001C1641" w:rsidRDefault="00761C1F" w:rsidP="00761C1F">
      <w:pPr>
        <w:tabs>
          <w:tab w:val="left" w:pos="720"/>
        </w:tabs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>สำนักงานสวัสดิการและคุ้มครองแรงงานจังหวัดอ่างทอง จะดำเนินการดังนี้</w:t>
      </w:r>
    </w:p>
    <w:p w:rsidR="001C1641" w:rsidRDefault="00761C1F" w:rsidP="00761C1F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>๓</w:t>
      </w:r>
      <w:r>
        <w:rPr>
          <w:rFonts w:ascii="TH SarabunIT๙" w:hAnsi="TH SarabunIT๙" w:cs="TH SarabunIT๙"/>
          <w:sz w:val="36"/>
          <w:szCs w:val="36"/>
        </w:rPr>
        <w:t>.</w:t>
      </w:r>
      <w:r>
        <w:rPr>
          <w:rFonts w:ascii="TH SarabunIT๙" w:hAnsi="TH SarabunIT๙" w:cs="TH SarabunIT๙"/>
          <w:sz w:val="36"/>
          <w:szCs w:val="36"/>
          <w:cs/>
        </w:rPr>
        <w:t>๑  รณรงค์ ประชาสัมพันธ์ให้ความรู้เกี่ยวกับการป้องกันและแก้ไขปัญหายาเสพติด              ในสถานประกอบกิจการต่อไป</w:t>
      </w:r>
    </w:p>
    <w:p w:rsidR="001C1641" w:rsidRDefault="00761C1F" w:rsidP="00761C1F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w w:val="95"/>
          <w:sz w:val="36"/>
          <w:szCs w:val="36"/>
          <w:cs/>
        </w:rPr>
        <w:t>๓</w:t>
      </w:r>
      <w:r>
        <w:rPr>
          <w:rFonts w:ascii="TH SarabunIT๙" w:hAnsi="TH SarabunIT๙" w:cs="TH SarabunIT๙"/>
          <w:w w:val="95"/>
          <w:sz w:val="36"/>
          <w:szCs w:val="36"/>
        </w:rPr>
        <w:t>.</w:t>
      </w:r>
      <w:r>
        <w:rPr>
          <w:rFonts w:ascii="TH SarabunIT๙" w:hAnsi="TH SarabunIT๙" w:cs="TH SarabunIT๙"/>
          <w:w w:val="95"/>
          <w:sz w:val="36"/>
          <w:szCs w:val="36"/>
          <w:cs/>
        </w:rPr>
        <w:t xml:space="preserve">๒  </w:t>
      </w:r>
      <w:r>
        <w:rPr>
          <w:rFonts w:ascii="TH SarabunIT๙" w:hAnsi="TH SarabunIT๙" w:cs="TH SarabunIT๙"/>
          <w:sz w:val="36"/>
          <w:szCs w:val="36"/>
          <w:cs/>
        </w:rPr>
        <w:t>เชิญชวนให้สถานประกอบกิจการสมัครเข้าร่วมโครงการโรงงานสีขาว</w:t>
      </w:r>
      <w:r>
        <w:rPr>
          <w:rFonts w:ascii="TH SarabunIT๙" w:hAnsi="TH SarabunIT๙" w:cs="TH SarabunIT๙"/>
          <w:sz w:val="36"/>
          <w:szCs w:val="36"/>
        </w:rPr>
        <w:t>/</w:t>
      </w:r>
      <w:r>
        <w:rPr>
          <w:rFonts w:ascii="TH SarabunIT๙" w:hAnsi="TH SarabunIT๙" w:cs="TH SarabunIT๙"/>
          <w:sz w:val="36"/>
          <w:szCs w:val="36"/>
          <w:cs/>
        </w:rPr>
        <w:t xml:space="preserve">มาตรฐานการป้องกันและแก้ไขปัญหายาเสพติดในสถานประกอบกิจการอย่างต่อเนื่อง </w:t>
      </w:r>
    </w:p>
    <w:p w:rsidR="001C1641" w:rsidRDefault="00761C1F" w:rsidP="00761C1F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>๓</w:t>
      </w:r>
      <w:r>
        <w:rPr>
          <w:rFonts w:ascii="TH SarabunIT๙" w:hAnsi="TH SarabunIT๙" w:cs="TH SarabunIT๙"/>
          <w:sz w:val="36"/>
          <w:szCs w:val="36"/>
        </w:rPr>
        <w:t>.</w:t>
      </w:r>
      <w:r>
        <w:rPr>
          <w:rFonts w:ascii="TH SarabunIT๙" w:hAnsi="TH SarabunIT๙" w:cs="TH SarabunIT๙"/>
          <w:sz w:val="36"/>
          <w:szCs w:val="36"/>
          <w:cs/>
        </w:rPr>
        <w:t>๓  เชิญชวนสถานประกอบกิจการเข้าร่วมเป็นเครือข่ายแรงงานป้องกันยาเสพติดจังหวัดอ่างทอง</w:t>
      </w:r>
    </w:p>
    <w:p w:rsidR="001C1641" w:rsidRDefault="00761C1F" w:rsidP="00761C1F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  <w:proofErr w:type="gramStart"/>
      <w:r>
        <w:rPr>
          <w:rFonts w:ascii="TH SarabunIT๙" w:hAnsi="TH SarabunIT๙" w:cs="TH SarabunIT๙"/>
          <w:sz w:val="36"/>
          <w:szCs w:val="36"/>
        </w:rPr>
        <w:t xml:space="preserve">3.4  </w:t>
      </w:r>
      <w:r>
        <w:rPr>
          <w:rFonts w:ascii="TH SarabunIT๙" w:hAnsi="TH SarabunIT๙" w:cs="TH SarabunIT๙"/>
          <w:sz w:val="36"/>
          <w:szCs w:val="36"/>
          <w:cs/>
        </w:rPr>
        <w:t>ตรวจติดตามสถานประกอบกิจการที่จัดทำระบบมาตรฐานการป้องกันและแก้ไขปัญหายาเสพติด</w:t>
      </w:r>
      <w:proofErr w:type="gramEnd"/>
      <w:r>
        <w:rPr>
          <w:rFonts w:ascii="TH SarabunIT๙" w:hAnsi="TH SarabunIT๙" w:cs="TH SarabunIT๙"/>
          <w:sz w:val="36"/>
          <w:szCs w:val="36"/>
          <w:cs/>
        </w:rPr>
        <w:t xml:space="preserve"> ให้ครบทุกแห่ง</w:t>
      </w:r>
    </w:p>
    <w:p w:rsidR="001C1641" w:rsidRDefault="00761C1F" w:rsidP="00761C1F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</w:rPr>
        <w:tab/>
      </w:r>
      <w:proofErr w:type="gramStart"/>
      <w:r>
        <w:rPr>
          <w:rFonts w:ascii="TH SarabunIT๙" w:hAnsi="TH SarabunIT๙" w:cs="TH SarabunIT๙"/>
          <w:sz w:val="36"/>
          <w:szCs w:val="36"/>
        </w:rPr>
        <w:t xml:space="preserve">3.5  </w:t>
      </w:r>
      <w:r>
        <w:rPr>
          <w:rFonts w:ascii="TH SarabunIT๙" w:hAnsi="TH SarabunIT๙" w:cs="TH SarabunIT๙"/>
          <w:sz w:val="36"/>
          <w:szCs w:val="36"/>
          <w:cs/>
        </w:rPr>
        <w:t>ตรวจสารเสพติดในสถานประกอบกิจการที่แจ้งความประสงค์</w:t>
      </w:r>
      <w:proofErr w:type="gramEnd"/>
    </w:p>
    <w:p w:rsidR="001C1641" w:rsidRDefault="00761C1F" w:rsidP="00761C1F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  <w:proofErr w:type="gramStart"/>
      <w:r>
        <w:rPr>
          <w:rFonts w:ascii="TH SarabunIT๙" w:hAnsi="TH SarabunIT๙" w:cs="TH SarabunIT๙"/>
          <w:sz w:val="36"/>
          <w:szCs w:val="36"/>
        </w:rPr>
        <w:t xml:space="preserve">3.6  </w:t>
      </w:r>
      <w:r>
        <w:rPr>
          <w:rFonts w:ascii="TH SarabunIT๙" w:hAnsi="TH SarabunIT๙" w:cs="TH SarabunIT๙"/>
          <w:sz w:val="36"/>
          <w:szCs w:val="36"/>
          <w:cs/>
        </w:rPr>
        <w:t>ติดตาม</w:t>
      </w:r>
      <w:proofErr w:type="gramEnd"/>
      <w:r>
        <w:rPr>
          <w:rFonts w:ascii="TH SarabunIT๙" w:hAnsi="TH SarabunIT๙" w:cs="TH SarabunIT๙"/>
          <w:sz w:val="36"/>
          <w:szCs w:val="36"/>
          <w:cs/>
        </w:rPr>
        <w:t xml:space="preserve"> แนะนำ ช่วยเหลือให้การดำเนินการของสถานประกอบกิจการที่สมัครเข้าร่วม จัดทำมาตรฐานการป้องกันและแก้ไขปัญหายาเสพติดเป็นไปอย่างเรียบร้อย</w:t>
      </w:r>
    </w:p>
    <w:p w:rsidR="001C1641" w:rsidRDefault="00761C1F">
      <w:pPr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:rsidR="001C1641" w:rsidRDefault="00761C1F">
      <w:pPr>
        <w:jc w:val="righ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>นางพิกุล  เฉลย</w:t>
      </w:r>
      <w:proofErr w:type="spellStart"/>
      <w:r>
        <w:rPr>
          <w:rFonts w:ascii="TH SarabunIT๙" w:hAnsi="TH SarabunIT๙" w:cs="TH SarabunIT๙"/>
          <w:sz w:val="36"/>
          <w:szCs w:val="36"/>
          <w:cs/>
        </w:rPr>
        <w:t>โภชน์</w:t>
      </w:r>
      <w:proofErr w:type="spellEnd"/>
      <w:r>
        <w:rPr>
          <w:rFonts w:ascii="TH SarabunIT๙" w:hAnsi="TH SarabunIT๙" w:cs="TH SarabunIT๙"/>
          <w:sz w:val="36"/>
          <w:szCs w:val="36"/>
        </w:rPr>
        <w:t>/</w:t>
      </w:r>
      <w:r>
        <w:rPr>
          <w:rFonts w:ascii="TH SarabunIT๙" w:hAnsi="TH SarabunIT๙" w:cs="TH SarabunIT๙"/>
          <w:sz w:val="36"/>
          <w:szCs w:val="36"/>
          <w:cs/>
        </w:rPr>
        <w:t>เจ้าหน้าที่ผู้รับผิดชอบ</w:t>
      </w:r>
    </w:p>
    <w:p w:rsidR="001C1641" w:rsidRDefault="00761C1F">
      <w:pPr>
        <w:jc w:val="righ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ณ วันที่ </w:t>
      </w:r>
      <w:r>
        <w:rPr>
          <w:rFonts w:ascii="TH SarabunIT๙" w:hAnsi="TH SarabunIT๙" w:cs="TH SarabunIT๙"/>
          <w:sz w:val="36"/>
          <w:szCs w:val="36"/>
        </w:rPr>
        <w:t xml:space="preserve">18 </w:t>
      </w:r>
      <w:proofErr w:type="spellStart"/>
      <w:r>
        <w:rPr>
          <w:rFonts w:ascii="TH SarabunIT๙" w:hAnsi="TH SarabunIT๙" w:cs="TH SarabunIT๙"/>
          <w:sz w:val="36"/>
          <w:szCs w:val="36"/>
          <w:cs/>
        </w:rPr>
        <w:t>กรกฏาคม</w:t>
      </w:r>
      <w:proofErr w:type="spellEnd"/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>2560</w:t>
      </w:r>
    </w:p>
    <w:p w:rsidR="001C1641" w:rsidRDefault="001C1641">
      <w:pPr>
        <w:jc w:val="center"/>
        <w:rPr>
          <w:rFonts w:ascii="TH SarabunPSK" w:hAnsi="TH SarabunPSK" w:cs="TH SarabunPSK"/>
          <w:b/>
          <w:bCs/>
          <w:sz w:val="32"/>
        </w:rPr>
      </w:pPr>
    </w:p>
    <w:p w:rsidR="001C1641" w:rsidRDefault="00761C1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ร่วมจัดนิทรรศการในงานวันต่อต้านยาเสพติดจังหวัดอ่างทอง 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(26 </w:t>
      </w:r>
      <w:proofErr w:type="spellStart"/>
      <w:r>
        <w:rPr>
          <w:rFonts w:ascii="TH SarabunIT๙" w:hAnsi="TH SarabunIT๙" w:cs="TH SarabunIT๙"/>
          <w:b/>
          <w:bCs/>
          <w:sz w:val="40"/>
          <w:szCs w:val="40"/>
          <w:cs/>
        </w:rPr>
        <w:t>มิย</w:t>
      </w:r>
      <w:proofErr w:type="spellEnd"/>
      <w:r>
        <w:rPr>
          <w:rFonts w:ascii="TH SarabunIT๙" w:hAnsi="TH SarabunIT๙" w:cs="TH SarabunIT๙"/>
          <w:b/>
          <w:bCs/>
          <w:sz w:val="40"/>
          <w:szCs w:val="40"/>
        </w:rPr>
        <w:t>.60)</w:t>
      </w:r>
    </w:p>
    <w:p w:rsidR="001C1641" w:rsidRDefault="00761C1F">
      <w:pPr>
        <w:jc w:val="center"/>
        <w:rPr>
          <w:rFonts w:ascii="TH SarabunPSK" w:hAnsi="TH SarabunPSK" w:cs="TH SarabunPSK"/>
          <w:b/>
          <w:bCs/>
          <w:sz w:val="32"/>
        </w:rPr>
      </w:pPr>
      <w:r>
        <w:rPr>
          <w:rFonts w:ascii="TH SarabunPSK" w:hAnsi="TH SarabunPSK" w:cs="TH SarabunPSK"/>
          <w:b/>
          <w:bCs/>
          <w:noProof/>
          <w:sz w:val="32"/>
          <w:lang w:eastAsia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-844550</wp:posOffset>
            </wp:positionH>
            <wp:positionV relativeFrom="paragraph">
              <wp:posOffset>213995</wp:posOffset>
            </wp:positionV>
            <wp:extent cx="3372485" cy="2459355"/>
            <wp:effectExtent l="0" t="0" r="0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24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sz w:val="32"/>
          <w:lang w:eastAsia="en-US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2698750</wp:posOffset>
            </wp:positionH>
            <wp:positionV relativeFrom="paragraph">
              <wp:posOffset>204470</wp:posOffset>
            </wp:positionV>
            <wp:extent cx="3477260" cy="2486660"/>
            <wp:effectExtent l="0" t="0" r="0" b="0"/>
            <wp:wrapSquare wrapText="largest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60" cy="248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1641" w:rsidRDefault="001C1641">
      <w:pPr>
        <w:jc w:val="center"/>
        <w:rPr>
          <w:rFonts w:ascii="TH SarabunPSK" w:hAnsi="TH SarabunPSK" w:cs="TH SarabunPSK"/>
          <w:b/>
          <w:bCs/>
          <w:sz w:val="32"/>
        </w:rPr>
      </w:pPr>
    </w:p>
    <w:p w:rsidR="001C1641" w:rsidRDefault="001C1641">
      <w:pPr>
        <w:jc w:val="center"/>
        <w:rPr>
          <w:rFonts w:ascii="TH SarabunPSK" w:hAnsi="TH SarabunPSK" w:cs="TH SarabunPSK"/>
          <w:b/>
          <w:bCs/>
          <w:sz w:val="32"/>
        </w:rPr>
      </w:pPr>
    </w:p>
    <w:p w:rsidR="001C1641" w:rsidRDefault="001C1641">
      <w:pPr>
        <w:jc w:val="center"/>
        <w:rPr>
          <w:rFonts w:ascii="TH SarabunPSK" w:hAnsi="TH SarabunPSK" w:cs="TH SarabunPSK"/>
          <w:b/>
          <w:bCs/>
          <w:sz w:val="32"/>
        </w:rPr>
      </w:pPr>
    </w:p>
    <w:p w:rsidR="001C1641" w:rsidRDefault="001C1641">
      <w:pPr>
        <w:jc w:val="center"/>
        <w:rPr>
          <w:rFonts w:ascii="TH SarabunPSK" w:hAnsi="TH SarabunPSK" w:cs="TH SarabunPSK"/>
          <w:b/>
          <w:bCs/>
          <w:sz w:val="32"/>
        </w:rPr>
      </w:pPr>
    </w:p>
    <w:p w:rsidR="001C1641" w:rsidRDefault="001C1641">
      <w:pPr>
        <w:jc w:val="center"/>
        <w:rPr>
          <w:rFonts w:ascii="TH SarabunPSK" w:hAnsi="TH SarabunPSK" w:cs="TH SarabunPSK"/>
          <w:b/>
          <w:bCs/>
          <w:sz w:val="32"/>
        </w:rPr>
      </w:pPr>
    </w:p>
    <w:p w:rsidR="001C1641" w:rsidRDefault="001C1641">
      <w:pPr>
        <w:jc w:val="center"/>
        <w:rPr>
          <w:rFonts w:ascii="TH SarabunPSK" w:hAnsi="TH SarabunPSK" w:cs="TH SarabunPSK"/>
          <w:b/>
          <w:bCs/>
          <w:sz w:val="32"/>
        </w:rPr>
      </w:pPr>
    </w:p>
    <w:p w:rsidR="001C1641" w:rsidRDefault="001C1641">
      <w:pPr>
        <w:jc w:val="center"/>
        <w:rPr>
          <w:rFonts w:ascii="TH SarabunPSK" w:hAnsi="TH SarabunPSK" w:cs="TH SarabunPSK"/>
          <w:b/>
          <w:bCs/>
          <w:sz w:val="32"/>
        </w:rPr>
      </w:pPr>
    </w:p>
    <w:p w:rsidR="001C1641" w:rsidRDefault="001C1641">
      <w:pPr>
        <w:jc w:val="center"/>
        <w:rPr>
          <w:rFonts w:ascii="TH SarabunPSK" w:hAnsi="TH SarabunPSK" w:cs="TH SarabunPSK"/>
          <w:b/>
          <w:bCs/>
          <w:sz w:val="32"/>
        </w:rPr>
      </w:pPr>
    </w:p>
    <w:p w:rsidR="001C1641" w:rsidRDefault="001C1641">
      <w:pPr>
        <w:jc w:val="center"/>
        <w:rPr>
          <w:rFonts w:ascii="TH SarabunPSK" w:hAnsi="TH SarabunPSK" w:cs="TH SarabunPSK"/>
          <w:b/>
          <w:bCs/>
          <w:sz w:val="32"/>
        </w:rPr>
      </w:pPr>
    </w:p>
    <w:p w:rsidR="001C1641" w:rsidRDefault="001C1641">
      <w:pPr>
        <w:jc w:val="center"/>
        <w:rPr>
          <w:rFonts w:ascii="TH SarabunPSK" w:hAnsi="TH SarabunPSK" w:cs="TH SarabunPSK"/>
          <w:b/>
          <w:bCs/>
          <w:sz w:val="32"/>
        </w:rPr>
      </w:pPr>
    </w:p>
    <w:p w:rsidR="001C1641" w:rsidRDefault="001C1641">
      <w:pPr>
        <w:jc w:val="center"/>
        <w:rPr>
          <w:rFonts w:ascii="TH SarabunPSK" w:hAnsi="TH SarabunPSK" w:cs="TH SarabunPSK"/>
          <w:b/>
          <w:bCs/>
          <w:sz w:val="32"/>
        </w:rPr>
      </w:pPr>
    </w:p>
    <w:p w:rsidR="001C1641" w:rsidRDefault="001C164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C1641" w:rsidRDefault="001C164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C1641" w:rsidRDefault="001C164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C1641" w:rsidRDefault="001C164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C1641" w:rsidRDefault="001C164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C1641" w:rsidRDefault="001C164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C1641" w:rsidRDefault="00761C1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ตรวจสารเสพติด จำนวน </w:t>
      </w:r>
      <w:r>
        <w:rPr>
          <w:rFonts w:ascii="TH SarabunPSK" w:hAnsi="TH SarabunPSK" w:cs="TH SarabunPSK"/>
          <w:b/>
          <w:bCs/>
          <w:sz w:val="36"/>
          <w:szCs w:val="36"/>
        </w:rPr>
        <w:t>2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แห่ง</w:t>
      </w:r>
    </w:p>
    <w:p w:rsidR="001C1641" w:rsidRDefault="00761C1F">
      <w:pPr>
        <w:jc w:val="center"/>
        <w:rPr>
          <w:rFonts w:ascii="TH SarabunPSK" w:hAnsi="TH SarabunPSK" w:cs="TH SarabunPSK"/>
          <w:b/>
          <w:bCs/>
          <w:sz w:val="32"/>
        </w:rPr>
      </w:pPr>
      <w:r>
        <w:rPr>
          <w:rFonts w:ascii="TH SarabunPSK" w:hAnsi="TH SarabunPSK" w:cs="TH SarabunPSK"/>
          <w:b/>
          <w:bCs/>
          <w:noProof/>
          <w:sz w:val="32"/>
          <w:lang w:eastAsia="en-U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-815975</wp:posOffset>
            </wp:positionH>
            <wp:positionV relativeFrom="paragraph">
              <wp:posOffset>168910</wp:posOffset>
            </wp:positionV>
            <wp:extent cx="3305810" cy="2752090"/>
            <wp:effectExtent l="0" t="0" r="0" b="0"/>
            <wp:wrapSquare wrapText="largest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275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sz w:val="32"/>
          <w:lang w:eastAsia="en-US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2622550</wp:posOffset>
            </wp:positionH>
            <wp:positionV relativeFrom="paragraph">
              <wp:posOffset>168910</wp:posOffset>
            </wp:positionV>
            <wp:extent cx="3562985" cy="2696210"/>
            <wp:effectExtent l="0" t="0" r="0" b="0"/>
            <wp:wrapSquare wrapText="largest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269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1641" w:rsidRDefault="001C1641">
      <w:pPr>
        <w:jc w:val="center"/>
        <w:rPr>
          <w:rFonts w:ascii="TH SarabunPSK" w:hAnsi="TH SarabunPSK" w:cs="TH SarabunPSK"/>
          <w:b/>
          <w:bCs/>
          <w:sz w:val="32"/>
        </w:rPr>
      </w:pPr>
    </w:p>
    <w:p w:rsidR="001C1641" w:rsidRDefault="001C1641">
      <w:pPr>
        <w:jc w:val="center"/>
        <w:rPr>
          <w:rFonts w:ascii="TH SarabunPSK" w:hAnsi="TH SarabunPSK" w:cs="TH SarabunPSK"/>
          <w:b/>
          <w:bCs/>
          <w:sz w:val="32"/>
        </w:rPr>
      </w:pPr>
    </w:p>
    <w:p w:rsidR="001C1641" w:rsidRDefault="001C1641">
      <w:pPr>
        <w:jc w:val="center"/>
        <w:rPr>
          <w:rFonts w:ascii="TH SarabunPSK" w:hAnsi="TH SarabunPSK" w:cs="TH SarabunPSK"/>
          <w:b/>
          <w:bCs/>
          <w:sz w:val="32"/>
        </w:rPr>
      </w:pPr>
    </w:p>
    <w:p w:rsidR="001C1641" w:rsidRDefault="001C1641">
      <w:pPr>
        <w:jc w:val="center"/>
        <w:rPr>
          <w:rFonts w:ascii="TH SarabunPSK" w:hAnsi="TH SarabunPSK" w:cs="TH SarabunPSK"/>
          <w:b/>
          <w:bCs/>
          <w:sz w:val="32"/>
        </w:rPr>
      </w:pPr>
    </w:p>
    <w:p w:rsidR="001C1641" w:rsidRDefault="001C1641">
      <w:pPr>
        <w:jc w:val="center"/>
        <w:rPr>
          <w:rFonts w:ascii="TH SarabunPSK" w:hAnsi="TH SarabunPSK" w:cs="TH SarabunPSK"/>
          <w:b/>
          <w:bCs/>
          <w:sz w:val="32"/>
        </w:rPr>
      </w:pPr>
    </w:p>
    <w:p w:rsidR="001C1641" w:rsidRDefault="001C1641">
      <w:pPr>
        <w:jc w:val="center"/>
        <w:rPr>
          <w:rFonts w:ascii="TH SarabunPSK" w:hAnsi="TH SarabunPSK" w:cs="TH SarabunPSK"/>
          <w:b/>
          <w:bCs/>
          <w:sz w:val="32"/>
        </w:rPr>
      </w:pPr>
    </w:p>
    <w:p w:rsidR="001C1641" w:rsidRDefault="001C1641">
      <w:pPr>
        <w:jc w:val="center"/>
        <w:rPr>
          <w:rFonts w:ascii="TH SarabunPSK" w:hAnsi="TH SarabunPSK" w:cs="TH SarabunPSK"/>
          <w:b/>
          <w:bCs/>
          <w:sz w:val="32"/>
        </w:rPr>
      </w:pPr>
    </w:p>
    <w:p w:rsidR="001C1641" w:rsidRDefault="001C1641">
      <w:pPr>
        <w:jc w:val="center"/>
        <w:rPr>
          <w:rFonts w:ascii="TH SarabunPSK" w:hAnsi="TH SarabunPSK" w:cs="TH SarabunPSK"/>
          <w:b/>
          <w:bCs/>
          <w:sz w:val="32"/>
        </w:rPr>
      </w:pPr>
    </w:p>
    <w:p w:rsidR="001C1641" w:rsidRDefault="001C1641">
      <w:pPr>
        <w:jc w:val="center"/>
        <w:rPr>
          <w:rFonts w:ascii="TH SarabunPSK" w:hAnsi="TH SarabunPSK" w:cs="TH SarabunPSK"/>
          <w:b/>
          <w:bCs/>
          <w:sz w:val="32"/>
        </w:rPr>
      </w:pPr>
    </w:p>
    <w:p w:rsidR="001C1641" w:rsidRDefault="001C1641">
      <w:pPr>
        <w:jc w:val="center"/>
        <w:rPr>
          <w:rFonts w:ascii="TH SarabunPSK" w:hAnsi="TH SarabunPSK" w:cs="TH SarabunPSK"/>
          <w:b/>
          <w:bCs/>
          <w:sz w:val="32"/>
        </w:rPr>
      </w:pPr>
    </w:p>
    <w:p w:rsidR="001C1641" w:rsidRDefault="001C1641">
      <w:pPr>
        <w:jc w:val="center"/>
        <w:rPr>
          <w:rFonts w:ascii="TH SarabunPSK" w:hAnsi="TH SarabunPSK" w:cs="TH SarabunPSK"/>
          <w:b/>
          <w:bCs/>
          <w:sz w:val="32"/>
        </w:rPr>
      </w:pPr>
    </w:p>
    <w:p w:rsidR="001C1641" w:rsidRDefault="001C1641">
      <w:pPr>
        <w:jc w:val="center"/>
        <w:rPr>
          <w:rFonts w:ascii="TH SarabunPSK" w:hAnsi="TH SarabunPSK" w:cs="TH SarabunPSK"/>
          <w:b/>
          <w:bCs/>
          <w:sz w:val="32"/>
        </w:rPr>
      </w:pPr>
    </w:p>
    <w:p w:rsidR="001C1641" w:rsidRDefault="001C1641">
      <w:pPr>
        <w:jc w:val="center"/>
        <w:rPr>
          <w:rFonts w:ascii="TH SarabunPSK" w:hAnsi="TH SarabunPSK" w:cs="TH SarabunPSK"/>
          <w:b/>
          <w:bCs/>
          <w:sz w:val="32"/>
        </w:rPr>
      </w:pPr>
    </w:p>
    <w:p w:rsidR="001C1641" w:rsidRDefault="001C1641">
      <w:pPr>
        <w:jc w:val="center"/>
        <w:rPr>
          <w:rFonts w:ascii="TH SarabunPSK" w:hAnsi="TH SarabunPSK" w:cs="TH SarabunPSK"/>
          <w:b/>
          <w:bCs/>
          <w:sz w:val="32"/>
        </w:rPr>
      </w:pPr>
    </w:p>
    <w:p w:rsidR="001C1641" w:rsidRDefault="00761C1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 xml:space="preserve">ส่งเสริมให้สถานประกอบกิจการทำการตรวจสารเสพติดให้พนักงานของตัวเอง </w:t>
      </w:r>
    </w:p>
    <w:p w:rsidR="001C1641" w:rsidRDefault="001C164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C1641" w:rsidRDefault="00761C1F">
      <w:pPr>
        <w:jc w:val="center"/>
        <w:rPr>
          <w:rFonts w:ascii="TH SarabunPSK" w:hAnsi="TH SarabunPSK" w:cs="TH SarabunPSK"/>
          <w:b/>
          <w:bCs/>
          <w:sz w:val="32"/>
        </w:rPr>
      </w:pPr>
      <w:r>
        <w:rPr>
          <w:rFonts w:ascii="TH SarabunPSK" w:hAnsi="TH SarabunPSK" w:cs="TH SarabunPSK"/>
          <w:b/>
          <w:bCs/>
          <w:noProof/>
          <w:sz w:val="32"/>
          <w:lang w:eastAsia="en-US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179705</wp:posOffset>
            </wp:positionV>
            <wp:extent cx="2791460" cy="3331845"/>
            <wp:effectExtent l="0" t="0" r="0" b="0"/>
            <wp:wrapSquare wrapText="largest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sz w:val="32"/>
          <w:lang w:eastAsia="en-US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198755</wp:posOffset>
            </wp:positionV>
            <wp:extent cx="3305810" cy="3279775"/>
            <wp:effectExtent l="0" t="0" r="0" b="0"/>
            <wp:wrapSquare wrapText="largest"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327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1641" w:rsidRDefault="001C1641">
      <w:pPr>
        <w:jc w:val="center"/>
        <w:rPr>
          <w:rFonts w:ascii="TH SarabunPSK" w:hAnsi="TH SarabunPSK" w:cs="TH SarabunPSK"/>
          <w:b/>
          <w:bCs/>
          <w:sz w:val="32"/>
        </w:rPr>
      </w:pPr>
    </w:p>
    <w:p w:rsidR="001C1641" w:rsidRDefault="001C1641">
      <w:pPr>
        <w:jc w:val="center"/>
        <w:rPr>
          <w:rFonts w:ascii="TH SarabunPSK" w:hAnsi="TH SarabunPSK" w:cs="TH SarabunPSK"/>
          <w:b/>
          <w:bCs/>
          <w:sz w:val="32"/>
        </w:rPr>
      </w:pPr>
    </w:p>
    <w:p w:rsidR="001C1641" w:rsidRDefault="001C1641">
      <w:pPr>
        <w:jc w:val="center"/>
        <w:rPr>
          <w:rFonts w:ascii="TH SarabunPSK" w:hAnsi="TH SarabunPSK" w:cs="TH SarabunPSK"/>
          <w:b/>
          <w:bCs/>
          <w:sz w:val="32"/>
        </w:rPr>
      </w:pPr>
    </w:p>
    <w:p w:rsidR="001C1641" w:rsidRDefault="001C1641">
      <w:pPr>
        <w:jc w:val="center"/>
        <w:rPr>
          <w:rFonts w:ascii="TH SarabunPSK" w:hAnsi="TH SarabunPSK" w:cs="TH SarabunPSK"/>
          <w:b/>
          <w:bCs/>
          <w:sz w:val="32"/>
        </w:rPr>
      </w:pPr>
    </w:p>
    <w:p w:rsidR="001C1641" w:rsidRDefault="00761C1F">
      <w:pPr>
        <w:jc w:val="center"/>
        <w:rPr>
          <w:rFonts w:ascii="TH SarabunPSK" w:hAnsi="TH SarabunPSK" w:cs="TH SarabunPSK"/>
          <w:b/>
          <w:bCs/>
          <w:sz w:val="32"/>
        </w:rPr>
      </w:pPr>
      <w:r>
        <w:rPr>
          <w:rFonts w:ascii="TH SarabunPSK" w:hAnsi="TH SarabunPSK" w:cs="TH SarabunPSK"/>
          <w:b/>
          <w:bCs/>
          <w:sz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C1641" w:rsidRDefault="001C1641">
      <w:pPr>
        <w:jc w:val="center"/>
        <w:rPr>
          <w:rFonts w:ascii="TH SarabunPSK" w:hAnsi="TH SarabunPSK" w:cs="TH SarabunPSK"/>
          <w:b/>
          <w:bCs/>
          <w:sz w:val="32"/>
        </w:rPr>
      </w:pPr>
    </w:p>
    <w:p w:rsidR="001C1641" w:rsidRDefault="001C1641">
      <w:pPr>
        <w:jc w:val="center"/>
        <w:rPr>
          <w:rFonts w:ascii="TH SarabunPSK" w:hAnsi="TH SarabunPSK" w:cs="TH SarabunPSK"/>
          <w:b/>
          <w:bCs/>
          <w:sz w:val="32"/>
        </w:rPr>
      </w:pPr>
    </w:p>
    <w:p w:rsidR="001C1641" w:rsidRDefault="001C1641">
      <w:pPr>
        <w:jc w:val="center"/>
        <w:rPr>
          <w:rFonts w:ascii="TH SarabunPSK" w:hAnsi="TH SarabunPSK" w:cs="TH SarabunPSK"/>
          <w:b/>
          <w:bCs/>
          <w:sz w:val="32"/>
        </w:rPr>
      </w:pPr>
    </w:p>
    <w:p w:rsidR="001C1641" w:rsidRDefault="001C1641">
      <w:pPr>
        <w:jc w:val="center"/>
        <w:rPr>
          <w:rFonts w:ascii="TH SarabunPSK" w:hAnsi="TH SarabunPSK" w:cs="TH SarabunPSK"/>
          <w:b/>
          <w:bCs/>
          <w:sz w:val="32"/>
        </w:rPr>
      </w:pPr>
    </w:p>
    <w:p w:rsidR="001C1641" w:rsidRDefault="001C1641">
      <w:pPr>
        <w:jc w:val="center"/>
        <w:rPr>
          <w:rFonts w:ascii="TH SarabunPSK" w:hAnsi="TH SarabunPSK" w:cs="TH SarabunPSK"/>
          <w:b/>
          <w:bCs/>
          <w:sz w:val="32"/>
        </w:rPr>
      </w:pPr>
    </w:p>
    <w:p w:rsidR="001C1641" w:rsidRDefault="001C1641">
      <w:pPr>
        <w:jc w:val="center"/>
        <w:rPr>
          <w:rFonts w:ascii="TH SarabunPSK" w:hAnsi="TH SarabunPSK" w:cs="TH SarabunPSK"/>
          <w:b/>
          <w:bCs/>
          <w:sz w:val="32"/>
        </w:rPr>
      </w:pPr>
    </w:p>
    <w:p w:rsidR="001C1641" w:rsidRDefault="001C1641">
      <w:pPr>
        <w:jc w:val="center"/>
        <w:rPr>
          <w:rFonts w:ascii="TH SarabunPSK" w:hAnsi="TH SarabunPSK" w:cs="TH SarabunPSK"/>
          <w:b/>
          <w:bCs/>
          <w:sz w:val="32"/>
        </w:rPr>
      </w:pPr>
    </w:p>
    <w:p w:rsidR="001C1641" w:rsidRDefault="001C1641">
      <w:pPr>
        <w:jc w:val="center"/>
        <w:rPr>
          <w:rFonts w:ascii="TH SarabunPSK" w:hAnsi="TH SarabunPSK" w:cs="TH SarabunPSK"/>
          <w:b/>
          <w:bCs/>
          <w:sz w:val="32"/>
        </w:rPr>
      </w:pPr>
    </w:p>
    <w:p w:rsidR="001C1641" w:rsidRDefault="001C1641">
      <w:pPr>
        <w:jc w:val="center"/>
        <w:rPr>
          <w:rFonts w:ascii="TH SarabunPSK" w:hAnsi="TH SarabunPSK" w:cs="TH SarabunPSK"/>
          <w:b/>
          <w:bCs/>
          <w:sz w:val="32"/>
        </w:rPr>
      </w:pPr>
    </w:p>
    <w:p w:rsidR="001C1641" w:rsidRDefault="001C1641">
      <w:pPr>
        <w:jc w:val="center"/>
        <w:rPr>
          <w:rFonts w:ascii="TH SarabunPSK" w:hAnsi="TH SarabunPSK" w:cs="TH SarabunPSK"/>
          <w:b/>
          <w:bCs/>
          <w:sz w:val="32"/>
        </w:rPr>
      </w:pPr>
    </w:p>
    <w:p w:rsidR="001C1641" w:rsidRDefault="001C1641">
      <w:pPr>
        <w:jc w:val="center"/>
        <w:rPr>
          <w:rFonts w:ascii="TH SarabunPSK" w:hAnsi="TH SarabunPSK" w:cs="TH SarabunPSK"/>
          <w:b/>
          <w:bCs/>
          <w:sz w:val="32"/>
        </w:rPr>
      </w:pPr>
    </w:p>
    <w:p w:rsidR="001C1641" w:rsidRDefault="00761C1F">
      <w:pPr>
        <w:jc w:val="right"/>
        <w:rPr>
          <w:rFonts w:ascii="TH SarabunPSK" w:hAnsi="TH SarabunPSK" w:cs="TH SarabunPSK"/>
          <w:b/>
          <w:bCs/>
          <w:sz w:val="32"/>
        </w:rPr>
      </w:pPr>
      <w:r>
        <w:rPr>
          <w:rFonts w:ascii="TH SarabunPSK" w:hAnsi="TH SarabunPSK" w:cs="TH SarabunPSK"/>
          <w:b/>
          <w:bCs/>
          <w:sz w:val="32"/>
          <w:cs/>
        </w:rPr>
        <w:t xml:space="preserve">สำนักงานสวัสดิการและคุ้มครองแรงงานจังหวัดอ่างทอง </w:t>
      </w:r>
    </w:p>
    <w:sectPr w:rsidR="001C1641" w:rsidSect="001C1641">
      <w:pgSz w:w="11906" w:h="16838"/>
      <w:pgMar w:top="720" w:right="806" w:bottom="998" w:left="1740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1"/>
    <w:family w:val="roman"/>
    <w:pitch w:val="variable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Kinnari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1"/>
    <w:family w:val="swiss"/>
    <w:pitch w:val="variable"/>
  </w:font>
  <w:font w:name="Umpush">
    <w:panose1 w:val="00000000000000000000"/>
    <w:charset w:val="00"/>
    <w:family w:val="roman"/>
    <w:notTrueType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641"/>
    <w:rsid w:val="001C1641"/>
    <w:rsid w:val="004C7EAC"/>
    <w:rsid w:val="00761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roid Sans Fallback" w:hAnsi="Liberation Serif" w:cs="Kinnari"/>
        <w:sz w:val="24"/>
        <w:szCs w:val="32"/>
        <w:lang w:val="en-US" w:eastAsia="zh-CN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C1641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basedOn w:val="a"/>
    <w:next w:val="TextBody"/>
    <w:rsid w:val="001C1641"/>
    <w:pPr>
      <w:keepNext/>
      <w:spacing w:before="240" w:after="120"/>
    </w:pPr>
    <w:rPr>
      <w:rFonts w:ascii="Liberation Sans" w:hAnsi="Liberation Sans" w:cs="Umpush"/>
      <w:sz w:val="28"/>
      <w:szCs w:val="37"/>
    </w:rPr>
  </w:style>
  <w:style w:type="paragraph" w:customStyle="1" w:styleId="TextBody">
    <w:name w:val="Text Body"/>
    <w:basedOn w:val="a"/>
    <w:rsid w:val="001C1641"/>
    <w:pPr>
      <w:spacing w:after="140" w:line="288" w:lineRule="auto"/>
    </w:pPr>
  </w:style>
  <w:style w:type="paragraph" w:styleId="a3">
    <w:name w:val="List"/>
    <w:basedOn w:val="TextBody"/>
    <w:rsid w:val="001C1641"/>
  </w:style>
  <w:style w:type="paragraph" w:customStyle="1" w:styleId="1">
    <w:name w:val="คำอธิบายภาพ1"/>
    <w:basedOn w:val="a"/>
    <w:rsid w:val="001C1641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rsid w:val="001C1641"/>
    <w:pPr>
      <w:suppressLineNumbers/>
    </w:pPr>
  </w:style>
  <w:style w:type="paragraph" w:styleId="a4">
    <w:name w:val="List Bullet"/>
    <w:basedOn w:val="a"/>
    <w:rsid w:val="001C1641"/>
    <w:pPr>
      <w:spacing w:after="200"/>
      <w:contextualSpacing/>
    </w:pPr>
  </w:style>
  <w:style w:type="paragraph" w:customStyle="1" w:styleId="Illustration">
    <w:name w:val="Illustration"/>
    <w:basedOn w:val="1"/>
    <w:rsid w:val="001C16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roid Sans Fallback" w:hAnsi="Liberation Serif" w:cs="Kinnari"/>
        <w:sz w:val="24"/>
        <w:szCs w:val="32"/>
        <w:lang w:val="en-US" w:eastAsia="zh-CN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C1641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basedOn w:val="a"/>
    <w:next w:val="TextBody"/>
    <w:rsid w:val="001C1641"/>
    <w:pPr>
      <w:keepNext/>
      <w:spacing w:before="240" w:after="120"/>
    </w:pPr>
    <w:rPr>
      <w:rFonts w:ascii="Liberation Sans" w:hAnsi="Liberation Sans" w:cs="Umpush"/>
      <w:sz w:val="28"/>
      <w:szCs w:val="37"/>
    </w:rPr>
  </w:style>
  <w:style w:type="paragraph" w:customStyle="1" w:styleId="TextBody">
    <w:name w:val="Text Body"/>
    <w:basedOn w:val="a"/>
    <w:rsid w:val="001C1641"/>
    <w:pPr>
      <w:spacing w:after="140" w:line="288" w:lineRule="auto"/>
    </w:pPr>
  </w:style>
  <w:style w:type="paragraph" w:styleId="a3">
    <w:name w:val="List"/>
    <w:basedOn w:val="TextBody"/>
    <w:rsid w:val="001C1641"/>
  </w:style>
  <w:style w:type="paragraph" w:customStyle="1" w:styleId="1">
    <w:name w:val="คำอธิบายภาพ1"/>
    <w:basedOn w:val="a"/>
    <w:rsid w:val="001C1641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rsid w:val="001C1641"/>
    <w:pPr>
      <w:suppressLineNumbers/>
    </w:pPr>
  </w:style>
  <w:style w:type="paragraph" w:styleId="a4">
    <w:name w:val="List Bullet"/>
    <w:basedOn w:val="a"/>
    <w:rsid w:val="001C1641"/>
    <w:pPr>
      <w:spacing w:after="200"/>
      <w:contextualSpacing/>
    </w:pPr>
  </w:style>
  <w:style w:type="paragraph" w:customStyle="1" w:styleId="Illustration">
    <w:name w:val="Illustration"/>
    <w:basedOn w:val="1"/>
    <w:rsid w:val="001C16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598</Words>
  <Characters>3410</Characters>
  <Application>Microsoft Office Word</Application>
  <DocSecurity>0</DocSecurity>
  <Lines>28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th sarabun</vt:lpstr>
    </vt:vector>
  </TitlesOfParts>
  <Company/>
  <LinksUpToDate>false</LinksUpToDate>
  <CharactersWithSpaces>4001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 sarabun</dc:title>
  <dc:creator>hp56</dc:creator>
  <cp:lastModifiedBy>hp56</cp:lastModifiedBy>
  <cp:revision>2</cp:revision>
  <cp:lastPrinted>2017-02-23T13:20:00Z</cp:lastPrinted>
  <dcterms:created xsi:type="dcterms:W3CDTF">2017-07-31T02:32:00Z</dcterms:created>
  <dcterms:modified xsi:type="dcterms:W3CDTF">2017-07-31T02:32:00Z</dcterms:modified>
  <dc:language>th-TH</dc:language>
</cp:coreProperties>
</file>