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4A" w:rsidRDefault="005E2CB5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cs/>
        </w:rPr>
        <w:t>สรุปภารกิจและผลการดำเนินการด้านการป้องกันแล</w:t>
      </w:r>
      <w:r>
        <w:rPr>
          <w:rFonts w:ascii="TH SarabunIT๙" w:hAnsi="TH SarabunIT๙" w:cs="TH SarabunIT๙"/>
          <w:b/>
          <w:bCs/>
          <w:sz w:val="32"/>
          <w:cs/>
        </w:rPr>
        <w:t>ะปราบปรามยาเสพติด</w:t>
      </w:r>
    </w:p>
    <w:p w:rsidR="00D75C4A" w:rsidRDefault="005E2CB5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>ของสำนักงานสวัสดิการและคุ้มครองแรงงานจังหวัดอ่างทอง</w:t>
      </w:r>
    </w:p>
    <w:p w:rsidR="00D75C4A" w:rsidRDefault="005E2CB5">
      <w:pPr>
        <w:jc w:val="center"/>
        <w:rPr>
          <w:rFonts w:ascii="TH SarabunIT๙" w:hAnsi="TH SarabunIT๙" w:cs="TH SarabunIT๙"/>
          <w:b/>
          <w:bCs/>
          <w:sz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cs/>
        </w:rPr>
        <w:t>ปีงบบประมาณ</w:t>
      </w:r>
      <w:proofErr w:type="spellEnd"/>
      <w:r>
        <w:rPr>
          <w:rFonts w:ascii="TH SarabunIT๙" w:hAnsi="TH SarabunIT๙" w:cs="TH SarabunIT๙"/>
          <w:b/>
          <w:bCs/>
          <w:sz w:val="32"/>
          <w:cs/>
        </w:rPr>
        <w:t xml:space="preserve"> พ</w:t>
      </w:r>
      <w:r>
        <w:rPr>
          <w:rFonts w:ascii="TH SarabunIT๙" w:hAnsi="TH SarabunIT๙" w:cs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Cs/>
          <w:sz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</w:rPr>
        <w:t>. 2560 (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ตุลาคม </w:t>
      </w:r>
      <w:r>
        <w:rPr>
          <w:rFonts w:ascii="TH SarabunIT๙" w:hAnsi="TH SarabunIT๙" w:cs="TH SarabunIT๙"/>
          <w:b/>
          <w:bCs/>
          <w:sz w:val="32"/>
        </w:rPr>
        <w:t>2559-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กันยายน </w:t>
      </w:r>
      <w:r>
        <w:rPr>
          <w:rFonts w:ascii="TH SarabunIT๙" w:hAnsi="TH SarabunIT๙" w:cs="TH SarabunIT๙"/>
          <w:b/>
          <w:bCs/>
          <w:sz w:val="32"/>
        </w:rPr>
        <w:t>2560)</w:t>
      </w:r>
    </w:p>
    <w:p w:rsidR="00D75C4A" w:rsidRDefault="005E2CB5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 xml:space="preserve">ในการประชุมคณะกรรมการศูนย์อำนวยการป้องกันและปราบปรามยาเสพติดจังหวัดอ่างทอง </w:t>
      </w:r>
      <w:r>
        <w:rPr>
          <w:rFonts w:ascii="TH SarabunIT๙" w:hAnsi="TH SarabunIT๙" w:cs="TH SarabunIT๙"/>
          <w:b/>
          <w:bCs/>
          <w:sz w:val="32"/>
        </w:rPr>
        <w:t>(</w:t>
      </w:r>
      <w:r>
        <w:rPr>
          <w:rFonts w:ascii="TH SarabunIT๙" w:hAnsi="TH SarabunIT๙" w:cs="TH SarabunIT๙"/>
          <w:b/>
          <w:bCs/>
          <w:sz w:val="32"/>
          <w:cs/>
        </w:rPr>
        <w:t>ศอ</w:t>
      </w:r>
      <w:r>
        <w:rPr>
          <w:rFonts w:ascii="TH SarabunIT๙" w:hAnsi="TH SarabunIT๙" w:cs="TH SarabunIT๙"/>
          <w:b/>
          <w:bCs/>
          <w:sz w:val="32"/>
        </w:rPr>
        <w:t>.</w:t>
      </w:r>
      <w:proofErr w:type="spellStart"/>
      <w:r>
        <w:rPr>
          <w:rFonts w:ascii="TH SarabunIT๙" w:hAnsi="TH SarabunIT๙" w:cs="TH SarabunIT๙"/>
          <w:b/>
          <w:bCs/>
          <w:sz w:val="32"/>
          <w:cs/>
        </w:rPr>
        <w:t>ปส</w:t>
      </w:r>
      <w:proofErr w:type="spellEnd"/>
      <w:r>
        <w:rPr>
          <w:rFonts w:ascii="TH SarabunIT๙" w:hAnsi="TH SarabunIT๙" w:cs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Cs/>
          <w:sz w:val="32"/>
          <w:cs/>
        </w:rPr>
        <w:t>จ</w:t>
      </w:r>
      <w:r>
        <w:rPr>
          <w:rFonts w:ascii="TH SarabunIT๙" w:hAnsi="TH SarabunIT๙" w:cs="TH SarabunIT๙"/>
          <w:b/>
          <w:bCs/>
          <w:sz w:val="32"/>
        </w:rPr>
        <w:t>.</w:t>
      </w:r>
      <w:proofErr w:type="spellStart"/>
      <w:r>
        <w:rPr>
          <w:rFonts w:ascii="TH SarabunIT๙" w:hAnsi="TH SarabunIT๙" w:cs="TH SarabunIT๙"/>
          <w:b/>
          <w:bCs/>
          <w:sz w:val="32"/>
          <w:cs/>
        </w:rPr>
        <w:t>อท</w:t>
      </w:r>
      <w:proofErr w:type="spellEnd"/>
      <w:r>
        <w:rPr>
          <w:rFonts w:ascii="TH SarabunIT๙" w:hAnsi="TH SarabunIT๙" w:cs="TH SarabunIT๙"/>
          <w:b/>
          <w:bCs/>
          <w:sz w:val="32"/>
        </w:rPr>
        <w:t xml:space="preserve">) </w:t>
      </w:r>
      <w:r>
        <w:rPr>
          <w:rFonts w:ascii="TH SarabunIT๙" w:hAnsi="TH SarabunIT๙" w:cs="TH SarabunIT๙"/>
          <w:b/>
          <w:bCs/>
          <w:sz w:val="32"/>
          <w:cs/>
        </w:rPr>
        <w:t>และคณะกรรมการรักษาความสงบเรียบร้อยจังหวัดอ่างทอง</w:t>
      </w:r>
    </w:p>
    <w:p w:rsidR="00D75C4A" w:rsidRDefault="005E2CB5">
      <w:pPr>
        <w:jc w:val="center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 xml:space="preserve">ประจำเดือน กันยายน  </w:t>
      </w:r>
      <w:r>
        <w:rPr>
          <w:rFonts w:ascii="TH SarabunIT๙" w:hAnsi="TH SarabunIT๙" w:cs="TH SarabunIT๙"/>
          <w:b/>
          <w:bCs/>
          <w:sz w:val="32"/>
        </w:rPr>
        <w:t>2560</w:t>
      </w:r>
    </w:p>
    <w:p w:rsidR="00D75C4A" w:rsidRDefault="005E2CB5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...................................</w:t>
      </w:r>
    </w:p>
    <w:p w:rsidR="00D75C4A" w:rsidRDefault="00D75C4A"/>
    <w:p w:rsidR="00D75C4A" w:rsidRDefault="005E2CB5">
      <w:pPr>
        <w:tabs>
          <w:tab w:val="left" w:pos="1440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       1. </w:t>
      </w:r>
      <w:r>
        <w:rPr>
          <w:rFonts w:ascii="TH SarabunIT๙" w:hAnsi="TH SarabunIT๙" w:cs="TH SarabunIT๙"/>
          <w:spacing w:val="-8"/>
          <w:sz w:val="32"/>
          <w:cs/>
        </w:rPr>
        <w:t>เชิญชวน รณรงค์ ประชาสัมพันธ์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 xml:space="preserve">ให้ความรู้เกี่ยวกับการป้องกันและแก้ไขปัญหายาเสพติดในสถานประกอบกิจการ จำนวน </w:t>
      </w:r>
      <w:r>
        <w:rPr>
          <w:rFonts w:ascii="TH SarabunIT๙" w:hAnsi="TH SarabunIT๙" w:cs="TH SarabunIT๙"/>
          <w:sz w:val="32"/>
        </w:rPr>
        <w:t xml:space="preserve">103 </w:t>
      </w:r>
      <w:r>
        <w:rPr>
          <w:rFonts w:ascii="TH SarabunIT๙" w:hAnsi="TH SarabunIT๙" w:cs="TH SarabunIT๙"/>
          <w:sz w:val="32"/>
          <w:cs/>
        </w:rPr>
        <w:t xml:space="preserve">แห่ง 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  <w:t xml:space="preserve">2. </w:t>
      </w:r>
      <w:r>
        <w:rPr>
          <w:rFonts w:ascii="TH SarabunIT๙" w:hAnsi="TH SarabunIT๙" w:cs="TH SarabunIT๙"/>
          <w:sz w:val="32"/>
          <w:cs/>
        </w:rPr>
        <w:t>สถานประกอบกิจการสมัครเข้าร่วมโครงการโรงงานสีขาวและดำเนินการจนผ่</w:t>
      </w:r>
      <w:r>
        <w:rPr>
          <w:rFonts w:ascii="TH SarabunIT๙" w:hAnsi="TH SarabunIT๙" w:cs="TH SarabunIT๙"/>
          <w:sz w:val="32"/>
          <w:cs/>
        </w:rPr>
        <w:t xml:space="preserve">านเกณฑ์โรงงานสีขาว จำนวน </w:t>
      </w:r>
      <w:r>
        <w:rPr>
          <w:rFonts w:ascii="TH SarabunIT๙" w:hAnsi="TH SarabunIT๙" w:cs="TH SarabunIT๙"/>
          <w:sz w:val="32"/>
        </w:rPr>
        <w:t xml:space="preserve">15 </w:t>
      </w:r>
      <w:r>
        <w:rPr>
          <w:rFonts w:ascii="TH SarabunIT๙" w:hAnsi="TH SarabunIT๙" w:cs="TH SarabunIT๙"/>
          <w:sz w:val="32"/>
          <w:cs/>
        </w:rPr>
        <w:t>แห่ง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  <w:t xml:space="preserve">3.  </w:t>
      </w:r>
      <w:r>
        <w:rPr>
          <w:rFonts w:ascii="TH SarabunIT๙" w:hAnsi="TH SarabunIT๙" w:cs="TH SarabunIT๙"/>
          <w:sz w:val="32"/>
          <w:cs/>
        </w:rPr>
        <w:t xml:space="preserve">สถานประกอบกิจการสมัครเข้าร่วมและดำเนินการจนผ่านเกณฑ์มาตรฐานการป้องกันและ                  แก้ไขปัญหายาเสพติดในสถานประกอบกิจการ </w:t>
      </w:r>
      <w:r>
        <w:rPr>
          <w:rFonts w:ascii="TH SarabunIT๙" w:hAnsi="TH SarabunIT๙" w:cs="TH SarabunIT๙"/>
          <w:sz w:val="32"/>
        </w:rPr>
        <w:t>(</w:t>
      </w:r>
      <w:proofErr w:type="spellStart"/>
      <w:r>
        <w:rPr>
          <w:rFonts w:ascii="TH SarabunIT๙" w:hAnsi="TH SarabunIT๙" w:cs="TH SarabunIT๙"/>
          <w:sz w:val="32"/>
          <w:cs/>
        </w:rPr>
        <w:t>มยส</w:t>
      </w:r>
      <w:proofErr w:type="spellEnd"/>
      <w:r>
        <w:rPr>
          <w:rFonts w:ascii="TH SarabunIT๙" w:hAnsi="TH SarabunIT๙" w:cs="TH SarabunIT๙"/>
          <w:sz w:val="32"/>
        </w:rPr>
        <w:t xml:space="preserve">.) </w:t>
      </w:r>
      <w:r>
        <w:rPr>
          <w:rFonts w:ascii="TH SarabunIT๙" w:hAnsi="TH SarabunIT๙" w:cs="TH SarabunIT๙"/>
          <w:sz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</w:rPr>
        <w:t xml:space="preserve">3 </w:t>
      </w:r>
      <w:r>
        <w:rPr>
          <w:rFonts w:ascii="TH SarabunIT๙" w:hAnsi="TH SarabunIT๙" w:cs="TH SarabunIT๙"/>
          <w:sz w:val="32"/>
          <w:cs/>
        </w:rPr>
        <w:t>แห่ง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  <w:t xml:space="preserve">4.  </w:t>
      </w:r>
      <w:r>
        <w:rPr>
          <w:rFonts w:ascii="TH SarabunIT๙" w:hAnsi="TH SarabunIT๙" w:cs="TH SarabunIT๙"/>
          <w:sz w:val="32"/>
          <w:cs/>
        </w:rPr>
        <w:t>ตรวจติดตามสถานประกอบกิจการรายเดิมที่ได้จัดทำระบบมาตรฐานการป้องกันแ</w:t>
      </w:r>
      <w:r>
        <w:rPr>
          <w:rFonts w:ascii="TH SarabunIT๙" w:hAnsi="TH SarabunIT๙" w:cs="TH SarabunIT๙"/>
          <w:sz w:val="32"/>
          <w:cs/>
        </w:rPr>
        <w:t xml:space="preserve">ละแก้ไขปัญหา            ยาเสพติด </w:t>
      </w:r>
      <w:r>
        <w:rPr>
          <w:rFonts w:ascii="TH SarabunIT๙" w:hAnsi="TH SarabunIT๙" w:cs="TH SarabunIT๙"/>
          <w:sz w:val="32"/>
        </w:rPr>
        <w:t>(</w:t>
      </w:r>
      <w:proofErr w:type="spellStart"/>
      <w:r>
        <w:rPr>
          <w:rFonts w:ascii="TH SarabunIT๙" w:hAnsi="TH SarabunIT๙" w:cs="TH SarabunIT๙"/>
          <w:sz w:val="32"/>
          <w:cs/>
        </w:rPr>
        <w:t>มยส</w:t>
      </w:r>
      <w:proofErr w:type="spellEnd"/>
      <w:r>
        <w:rPr>
          <w:rFonts w:ascii="TH SarabunIT๙" w:hAnsi="TH SarabunIT๙" w:cs="TH SarabunIT๙"/>
          <w:sz w:val="32"/>
        </w:rPr>
        <w:t xml:space="preserve">.) </w:t>
      </w:r>
      <w:r>
        <w:rPr>
          <w:rFonts w:ascii="TH SarabunIT๙" w:hAnsi="TH SarabunIT๙" w:cs="TH SarabunIT๙"/>
          <w:sz w:val="32"/>
          <w:cs/>
        </w:rPr>
        <w:t xml:space="preserve">และได้ผ่านเกณฑ์แล้ว เพื่อคงความต่อเนื่องในการดำเนินการ จำนวน </w:t>
      </w:r>
      <w:r>
        <w:rPr>
          <w:rFonts w:ascii="TH SarabunIT๙" w:hAnsi="TH SarabunIT๙" w:cs="TH SarabunIT๙"/>
          <w:sz w:val="32"/>
        </w:rPr>
        <w:t xml:space="preserve">18 </w:t>
      </w:r>
      <w:r>
        <w:rPr>
          <w:rFonts w:ascii="TH SarabunIT๙" w:hAnsi="TH SarabunIT๙" w:cs="TH SarabunIT๙"/>
          <w:sz w:val="32"/>
          <w:cs/>
        </w:rPr>
        <w:t>แห่ง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tab/>
      </w:r>
      <w:r>
        <w:rPr>
          <w:rFonts w:ascii="TH SarabunIT๙" w:hAnsi="TH SarabunIT๙" w:cs="TH SarabunIT๙"/>
          <w:sz w:val="32"/>
          <w:cs/>
        </w:rPr>
        <w:t>๕</w:t>
      </w:r>
      <w:r>
        <w:rPr>
          <w:rFonts w:ascii="TH SarabunIT๙" w:hAnsi="TH SarabunIT๙" w:cs="TH SarabunIT๙"/>
          <w:sz w:val="32"/>
        </w:rPr>
        <w:t xml:space="preserve">. </w:t>
      </w:r>
      <w:r>
        <w:rPr>
          <w:rFonts w:ascii="TH SarabunIT๙" w:hAnsi="TH SarabunIT๙" w:cs="TH SarabunIT๙"/>
          <w:sz w:val="32"/>
          <w:cs/>
        </w:rPr>
        <w:t xml:space="preserve">จัดอบรม ประชุมชี้แจงเกี่ยวกับการจัดทำระบบมาตรฐานการป้องกันและแก้ไขปัญหายาเสพติด                ในสถานประกอบกิจการ </w:t>
      </w:r>
      <w:proofErr w:type="gramStart"/>
      <w:r>
        <w:rPr>
          <w:rFonts w:ascii="TH SarabunIT๙" w:hAnsi="TH SarabunIT๙" w:cs="TH SarabunIT๙"/>
          <w:sz w:val="32"/>
        </w:rPr>
        <w:t>(</w:t>
      </w:r>
      <w:proofErr w:type="spellStart"/>
      <w:r>
        <w:rPr>
          <w:rFonts w:ascii="TH SarabunIT๙" w:hAnsi="TH SarabunIT๙" w:cs="TH SarabunIT๙"/>
          <w:sz w:val="32"/>
          <w:cs/>
        </w:rPr>
        <w:t>มยส</w:t>
      </w:r>
      <w:proofErr w:type="spellEnd"/>
      <w:r>
        <w:rPr>
          <w:rFonts w:ascii="TH SarabunIT๙" w:hAnsi="TH SarabunIT๙" w:cs="TH SarabunIT๙"/>
          <w:sz w:val="32"/>
        </w:rPr>
        <w:t>.)</w:t>
      </w:r>
      <w:proofErr w:type="gramEnd"/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 xml:space="preserve">ให้กับสถานประกอบกิจการ จำนวน </w:t>
      </w:r>
      <w:r>
        <w:rPr>
          <w:rFonts w:ascii="TH SarabunIT๙" w:hAnsi="TH SarabunIT๙" w:cs="TH SarabunIT๙"/>
          <w:sz w:val="32"/>
        </w:rPr>
        <w:t xml:space="preserve">39 </w:t>
      </w:r>
      <w:proofErr w:type="gramStart"/>
      <w:r>
        <w:rPr>
          <w:rFonts w:ascii="TH SarabunIT๙" w:hAnsi="TH SarabunIT๙" w:cs="TH SarabunIT๙"/>
          <w:sz w:val="32"/>
          <w:cs/>
        </w:rPr>
        <w:t>แห่ง  ๕๐</w:t>
      </w:r>
      <w:proofErr w:type="gramEnd"/>
      <w:r>
        <w:rPr>
          <w:rFonts w:ascii="TH SarabunIT๙" w:hAnsi="TH SarabunIT๙" w:cs="TH SarabunIT๙"/>
          <w:sz w:val="32"/>
          <w:cs/>
        </w:rPr>
        <w:t xml:space="preserve"> คน</w:t>
      </w:r>
    </w:p>
    <w:p w:rsidR="00D75C4A" w:rsidRDefault="005E2CB5">
      <w:pPr>
        <w:tabs>
          <w:tab w:val="left" w:pos="1440"/>
        </w:tabs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     </w:t>
      </w:r>
      <w:r>
        <w:rPr>
          <w:rFonts w:ascii="TH SarabunIT๙" w:hAnsi="TH SarabunIT๙" w:cs="TH SarabunIT๙"/>
          <w:w w:val="98"/>
          <w:sz w:val="32"/>
        </w:rPr>
        <w:t xml:space="preserve">  </w:t>
      </w:r>
      <w:r>
        <w:rPr>
          <w:rFonts w:ascii="TH SarabunIT๙" w:hAnsi="TH SarabunIT๙" w:cs="TH SarabunIT๙"/>
          <w:w w:val="98"/>
          <w:sz w:val="32"/>
          <w:cs/>
        </w:rPr>
        <w:t>๖</w:t>
      </w:r>
      <w:r>
        <w:rPr>
          <w:rFonts w:ascii="TH SarabunIT๙" w:hAnsi="TH SarabunIT๙" w:cs="TH SarabunIT๙"/>
          <w:w w:val="98"/>
          <w:sz w:val="32"/>
        </w:rPr>
        <w:t xml:space="preserve">. </w:t>
      </w:r>
      <w:r>
        <w:rPr>
          <w:rFonts w:ascii="TH SarabunIT๙" w:hAnsi="TH SarabunIT๙" w:cs="TH SarabunIT๙"/>
          <w:w w:val="98"/>
          <w:sz w:val="32"/>
          <w:cs/>
        </w:rPr>
        <w:t>จัดกิจกรรมรณรงค์เพื่อสร้างเจตคติที่ดีในการป้องกันและแก้ไขปัญหายาเสพติดเนื่องในโอกาสสำคัญต่าง ๆ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 xml:space="preserve">โดยดำเนินการจัดร่วมกับวันต่อต้านยาเสพติดจังหวัดอ่างทอง เมื่อวันที่ ๒๖ มิถุนายน ๒๕๖๐ ณ โรงเรียน          </w:t>
      </w:r>
      <w:r>
        <w:rPr>
          <w:rFonts w:ascii="TH SarabunIT๙" w:hAnsi="TH SarabunIT๙" w:cs="TH SarabunIT๙"/>
          <w:sz w:val="32"/>
        </w:rPr>
        <w:t xml:space="preserve">         </w:t>
      </w:r>
      <w:r>
        <w:rPr>
          <w:rFonts w:ascii="TH SarabunIT๙" w:hAnsi="TH SarabunIT๙" w:cs="TH SarabunIT๙"/>
          <w:sz w:val="32"/>
          <w:cs/>
        </w:rPr>
        <w:t xml:space="preserve">สตรีอ่างทอง </w:t>
      </w:r>
    </w:p>
    <w:p w:rsidR="00D75C4A" w:rsidRDefault="005E2CB5">
      <w:pPr>
        <w:jc w:val="both"/>
        <w:rPr>
          <w:rStyle w:val="1"/>
          <w:rFonts w:ascii="TH SarabunIT๙" w:hAnsi="TH SarabunIT๙" w:cs="TH SarabunIT๙"/>
          <w:w w:val="98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  <w:cs/>
        </w:rPr>
        <w:t>๗</w:t>
      </w:r>
      <w:r>
        <w:rPr>
          <w:rFonts w:ascii="TH SarabunIT๙" w:hAnsi="TH SarabunIT๙" w:cs="TH SarabunIT๙"/>
          <w:sz w:val="32"/>
        </w:rPr>
        <w:t xml:space="preserve">.  </w:t>
      </w:r>
      <w:r>
        <w:rPr>
          <w:rFonts w:ascii="TH SarabunIT๙" w:hAnsi="TH SarabunIT๙" w:cs="TH SarabunIT๙"/>
          <w:sz w:val="32"/>
          <w:cs/>
        </w:rPr>
        <w:t xml:space="preserve">ตรวจปัสสาวะหาสารเสพติดลูกจ้างในสถานประกอบกิจการตามที่สถานประกอบกิจการร้องขอ </w:t>
      </w:r>
      <w:r>
        <w:rPr>
          <w:rStyle w:val="1"/>
          <w:rFonts w:ascii="TH SarabunIT๙" w:hAnsi="TH SarabunIT๙" w:cs="TH SarabunIT๙"/>
          <w:sz w:val="32"/>
          <w:cs/>
        </w:rPr>
        <w:t xml:space="preserve">จำนวน </w:t>
      </w:r>
      <w:r>
        <w:rPr>
          <w:rStyle w:val="1"/>
          <w:rFonts w:ascii="TH SarabunIT๙" w:hAnsi="TH SarabunIT๙" w:cs="TH SarabunIT๙"/>
          <w:sz w:val="32"/>
        </w:rPr>
        <w:t xml:space="preserve">8 </w:t>
      </w:r>
      <w:r>
        <w:rPr>
          <w:rStyle w:val="1"/>
          <w:rFonts w:ascii="TH SarabunIT๙" w:hAnsi="TH SarabunIT๙" w:cs="TH SarabunIT๙"/>
          <w:sz w:val="32"/>
          <w:cs/>
        </w:rPr>
        <w:t xml:space="preserve">แห่ง  </w:t>
      </w:r>
      <w:r>
        <w:rPr>
          <w:rStyle w:val="1"/>
          <w:rFonts w:ascii="TH SarabunIT๙" w:hAnsi="TH SarabunIT๙" w:cs="TH SarabunIT๙"/>
          <w:sz w:val="32"/>
        </w:rPr>
        <w:t xml:space="preserve">361  </w:t>
      </w:r>
      <w:r>
        <w:rPr>
          <w:rStyle w:val="1"/>
          <w:rFonts w:ascii="TH SarabunIT๙" w:hAnsi="TH SarabunIT๙" w:cs="TH SarabunIT๙"/>
          <w:sz w:val="32"/>
          <w:cs/>
        </w:rPr>
        <w:t xml:space="preserve">คน โดยตรวจพบผู้เสพยาเสพติด จำนวน </w:t>
      </w:r>
      <w:r>
        <w:rPr>
          <w:rStyle w:val="1"/>
          <w:rFonts w:ascii="TH SarabunIT๙" w:hAnsi="TH SarabunIT๙" w:cs="TH SarabunIT๙"/>
          <w:sz w:val="32"/>
        </w:rPr>
        <w:t xml:space="preserve">7 </w:t>
      </w:r>
      <w:r>
        <w:rPr>
          <w:rStyle w:val="1"/>
          <w:rFonts w:ascii="TH SarabunIT๙" w:hAnsi="TH SarabunIT๙" w:cs="TH SarabunIT๙"/>
          <w:sz w:val="32"/>
          <w:cs/>
        </w:rPr>
        <w:t xml:space="preserve">คน ในสถานประกอบกิจการ จำนวน </w:t>
      </w:r>
      <w:r>
        <w:rPr>
          <w:rStyle w:val="1"/>
          <w:rFonts w:ascii="TH SarabunIT๙" w:hAnsi="TH SarabunIT๙" w:cs="TH SarabunIT๙"/>
          <w:sz w:val="32"/>
        </w:rPr>
        <w:t xml:space="preserve">4 </w:t>
      </w:r>
      <w:r>
        <w:rPr>
          <w:rStyle w:val="1"/>
          <w:rFonts w:ascii="TH SarabunIT๙" w:hAnsi="TH SarabunIT๙" w:cs="TH SarabunIT๙"/>
          <w:sz w:val="32"/>
          <w:cs/>
        </w:rPr>
        <w:t>แห่ง               ซึ่งสถานประกอบกิจการได้ส่งเข้ารับการบำบัดแล้ว จำนว</w:t>
      </w:r>
      <w:r>
        <w:rPr>
          <w:rStyle w:val="1"/>
          <w:rFonts w:ascii="TH SarabunIT๙" w:hAnsi="TH SarabunIT๙" w:cs="TH SarabunIT๙"/>
          <w:sz w:val="32"/>
          <w:cs/>
        </w:rPr>
        <w:t xml:space="preserve">น </w:t>
      </w:r>
      <w:r>
        <w:rPr>
          <w:rStyle w:val="1"/>
          <w:rFonts w:ascii="TH SarabunIT๙" w:hAnsi="TH SarabunIT๙" w:cs="TH SarabunIT๙"/>
          <w:sz w:val="32"/>
        </w:rPr>
        <w:t xml:space="preserve">7 </w:t>
      </w:r>
      <w:r>
        <w:rPr>
          <w:rStyle w:val="1"/>
          <w:rFonts w:ascii="TH SarabunIT๙" w:hAnsi="TH SarabunIT๙" w:cs="TH SarabunIT๙"/>
          <w:sz w:val="32"/>
          <w:cs/>
        </w:rPr>
        <w:t>คน การดำเนินการดังกล่าว</w:t>
      </w:r>
      <w:proofErr w:type="spellStart"/>
      <w:r>
        <w:rPr>
          <w:rStyle w:val="1"/>
          <w:rFonts w:ascii="TH SarabunIT๙" w:hAnsi="TH SarabunIT๙" w:cs="TH SarabunIT๙"/>
          <w:sz w:val="32"/>
          <w:cs/>
        </w:rPr>
        <w:t>บูรณา</w:t>
      </w:r>
      <w:proofErr w:type="spellEnd"/>
      <w:r>
        <w:rPr>
          <w:rStyle w:val="1"/>
          <w:rFonts w:ascii="TH SarabunIT๙" w:hAnsi="TH SarabunIT๙" w:cs="TH SarabunIT๙"/>
          <w:sz w:val="32"/>
          <w:cs/>
        </w:rPr>
        <w:t>การความร่วมมือ</w:t>
      </w:r>
      <w:r>
        <w:rPr>
          <w:rStyle w:val="1"/>
          <w:rFonts w:ascii="TH SarabunIT๙" w:hAnsi="TH SarabunIT๙" w:cs="TH SarabunIT๙"/>
          <w:w w:val="98"/>
          <w:sz w:val="32"/>
          <w:cs/>
        </w:rPr>
        <w:t xml:space="preserve">กับหน่วยงานที่เกี่ยวข้อง คือ ศูนย์อำนวยการป้องกันและปราบปรามยาเสพติดอำเภอต่าง ๆ 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rPr>
          <w:rStyle w:val="1"/>
          <w:rFonts w:ascii="TH SarabunIT๙" w:hAnsi="TH SarabunIT๙" w:cs="TH SarabunIT๙"/>
          <w:sz w:val="32"/>
        </w:rPr>
        <w:tab/>
        <w:t>8</w:t>
      </w:r>
      <w:r>
        <w:rPr>
          <w:rFonts w:ascii="TH SarabunIT๙" w:hAnsi="TH SarabunIT๙" w:cs="TH SarabunIT๙"/>
          <w:sz w:val="32"/>
        </w:rPr>
        <w:t xml:space="preserve">.  </w:t>
      </w:r>
      <w:r>
        <w:rPr>
          <w:rFonts w:ascii="TH SarabunIT๙" w:hAnsi="TH SarabunIT๙" w:cs="TH SarabunIT๙"/>
          <w:sz w:val="32"/>
          <w:cs/>
        </w:rPr>
        <w:t xml:space="preserve">ส่งเสริมให้สถานประกอบกิจการที่มีศักยภาพได้ดำเนินการตรวจสารเสพติดให้กับพนักงานของตนเอง จำนวน </w:t>
      </w:r>
      <w:r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/>
          <w:sz w:val="32"/>
          <w:cs/>
        </w:rPr>
        <w:t xml:space="preserve">แห่ง </w:t>
      </w:r>
      <w:r>
        <w:rPr>
          <w:rFonts w:ascii="TH SarabunIT๙" w:hAnsi="TH SarabunIT๙" w:cs="TH SarabunIT๙"/>
          <w:sz w:val="32"/>
        </w:rPr>
        <w:t>(</w:t>
      </w:r>
      <w:proofErr w:type="spellStart"/>
      <w:r>
        <w:rPr>
          <w:rFonts w:ascii="TH SarabunIT๙" w:hAnsi="TH SarabunIT๙" w:cs="TH SarabunIT๙"/>
          <w:sz w:val="32"/>
          <w:cs/>
        </w:rPr>
        <w:t>บมจ</w:t>
      </w:r>
      <w:proofErr w:type="spellEnd"/>
      <w:r>
        <w:rPr>
          <w:rFonts w:ascii="TH SarabunIT๙" w:hAnsi="TH SarabunIT๙" w:cs="TH SarabunIT๙"/>
          <w:sz w:val="32"/>
        </w:rPr>
        <w:t>.</w:t>
      </w:r>
      <w:r>
        <w:rPr>
          <w:rFonts w:ascii="TH SarabunIT๙" w:hAnsi="TH SarabunIT๙" w:cs="TH SarabunIT๙"/>
          <w:sz w:val="32"/>
          <w:cs/>
        </w:rPr>
        <w:t>สยามโก</w:t>
      </w:r>
      <w:proofErr w:type="spellStart"/>
      <w:r>
        <w:rPr>
          <w:rFonts w:ascii="TH SarabunIT๙" w:hAnsi="TH SarabunIT๙" w:cs="TH SarabunIT๙"/>
          <w:sz w:val="32"/>
          <w:cs/>
        </w:rPr>
        <w:t>ลบอลเฮ้าส์</w:t>
      </w:r>
      <w:proofErr w:type="spellEnd"/>
      <w:r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cs/>
        </w:rPr>
        <w:t>และบ</w:t>
      </w:r>
      <w:proofErr w:type="spellEnd"/>
      <w:r>
        <w:rPr>
          <w:rFonts w:ascii="TH SarabunIT๙" w:hAnsi="TH SarabunIT๙" w:cs="TH SarabunIT๙"/>
          <w:sz w:val="32"/>
          <w:cs/>
        </w:rPr>
        <w:t>จก</w:t>
      </w:r>
      <w:r>
        <w:rPr>
          <w:rFonts w:ascii="TH SarabunIT๙" w:hAnsi="TH SarabunIT๙" w:cs="TH SarabunIT๙"/>
          <w:sz w:val="32"/>
        </w:rPr>
        <w:t>.</w:t>
      </w:r>
      <w:r>
        <w:rPr>
          <w:rFonts w:ascii="TH SarabunIT๙" w:hAnsi="TH SarabunIT๙" w:cs="TH SarabunIT๙"/>
          <w:sz w:val="32"/>
          <w:cs/>
        </w:rPr>
        <w:t>สยาม</w:t>
      </w:r>
      <w:proofErr w:type="spellStart"/>
      <w:r>
        <w:rPr>
          <w:rFonts w:ascii="TH SarabunIT๙" w:hAnsi="TH SarabunIT๙" w:cs="TH SarabunIT๙"/>
          <w:sz w:val="32"/>
          <w:cs/>
        </w:rPr>
        <w:t>พาร์บอยไรซ์</w:t>
      </w:r>
      <w:proofErr w:type="spellEnd"/>
      <w:r>
        <w:rPr>
          <w:rFonts w:ascii="TH SarabunIT๙" w:hAnsi="TH SarabunIT๙" w:cs="TH SarabunIT๙"/>
          <w:sz w:val="32"/>
        </w:rPr>
        <w:t xml:space="preserve">)  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  <w:t xml:space="preserve">9.  </w:t>
      </w:r>
      <w:r>
        <w:rPr>
          <w:rFonts w:ascii="TH SarabunIT๙" w:hAnsi="TH SarabunIT๙" w:cs="TH SarabunIT๙"/>
          <w:sz w:val="32"/>
          <w:cs/>
        </w:rPr>
        <w:t xml:space="preserve">สนับสนุนสื่อประชาสัมพันธ์เกี่ยวกับยาเสพติดให้กับสถานประกอบกิจการ จำนวน </w:t>
      </w:r>
      <w:r>
        <w:rPr>
          <w:rFonts w:ascii="TH SarabunIT๙" w:hAnsi="TH SarabunIT๙" w:cs="TH SarabunIT๙"/>
          <w:sz w:val="32"/>
        </w:rPr>
        <w:t xml:space="preserve">57 </w:t>
      </w:r>
      <w:r>
        <w:rPr>
          <w:rFonts w:ascii="TH SarabunIT๙" w:hAnsi="TH SarabunIT๙" w:cs="TH SarabunIT๙"/>
          <w:sz w:val="32"/>
          <w:cs/>
        </w:rPr>
        <w:t>แห่ง</w:t>
      </w:r>
    </w:p>
    <w:p w:rsidR="00D75C4A" w:rsidRDefault="005E2CB5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  <w:t xml:space="preserve">10. </w:t>
      </w:r>
      <w:r>
        <w:rPr>
          <w:rFonts w:ascii="TH SarabunIT๙" w:hAnsi="TH SarabunIT๙" w:cs="TH SarabunIT๙"/>
          <w:sz w:val="32"/>
          <w:cs/>
        </w:rPr>
        <w:t xml:space="preserve">เชิญชวนสถานประกอบกิจการเข้าร่วมเป็นเครือข่ายแรงงานป้องกันยาเสพติด โดยจัดตั้งเป็นกลุ่ม </w:t>
      </w:r>
      <w:r>
        <w:rPr>
          <w:rFonts w:ascii="TH SarabunIT๙" w:hAnsi="TH SarabunIT๙" w:cs="TH SarabunIT๙"/>
          <w:sz w:val="32"/>
        </w:rPr>
        <w:t xml:space="preserve">Line </w:t>
      </w:r>
      <w:r>
        <w:rPr>
          <w:rFonts w:ascii="TH SarabunIT๙" w:hAnsi="TH SarabunIT๙" w:cs="TH SarabunIT๙"/>
          <w:sz w:val="32"/>
          <w:cs/>
        </w:rPr>
        <w:t xml:space="preserve">ซึ่งมีสถานประกอบกิจการสมัครเข้าร่วมในปีนี้ จำนวน </w:t>
      </w:r>
      <w:r>
        <w:rPr>
          <w:rFonts w:ascii="TH SarabunIT๙" w:hAnsi="TH SarabunIT๙" w:cs="TH SarabunIT๙"/>
          <w:sz w:val="32"/>
        </w:rPr>
        <w:t xml:space="preserve">20 </w:t>
      </w:r>
      <w:r>
        <w:rPr>
          <w:rFonts w:ascii="TH SarabunIT๙" w:hAnsi="TH SarabunIT๙" w:cs="TH SarabunIT๙"/>
          <w:sz w:val="32"/>
          <w:cs/>
        </w:rPr>
        <w:t>แห่ง</w:t>
      </w:r>
    </w:p>
    <w:p w:rsidR="00D75C4A" w:rsidRDefault="00D75C4A">
      <w:pPr>
        <w:jc w:val="both"/>
      </w:pPr>
    </w:p>
    <w:p w:rsidR="00D75C4A" w:rsidRDefault="00D75C4A">
      <w:pPr>
        <w:jc w:val="right"/>
      </w:pPr>
    </w:p>
    <w:p w:rsidR="00D75C4A" w:rsidRDefault="005E2CB5">
      <w:pPr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สำนักงานสวัสดิการและคุ้มครองแรงงานจังหวัด</w:t>
      </w:r>
    </w:p>
    <w:p w:rsidR="00D75C4A" w:rsidRDefault="005E2CB5">
      <w:pPr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19 </w:t>
      </w:r>
      <w:r>
        <w:rPr>
          <w:rFonts w:ascii="TH SarabunIT๙" w:hAnsi="TH SarabunIT๙" w:cs="TH SarabunIT๙"/>
          <w:sz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</w:rPr>
        <w:t>2560</w:t>
      </w: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5E2CB5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</w:t>
      </w: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  <w:bookmarkStart w:id="0" w:name="_GoBack"/>
      <w:bookmarkEnd w:id="0"/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D75C4A" w:rsidRDefault="00D75C4A">
      <w:pPr>
        <w:jc w:val="center"/>
      </w:pPr>
    </w:p>
    <w:sectPr w:rsidR="00D75C4A" w:rsidSect="00D75C4A">
      <w:pgSz w:w="11906" w:h="16838"/>
      <w:pgMar w:top="720" w:right="806" w:bottom="998" w:left="17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inn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Umpus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characterSpacingControl w:val="doNotCompress"/>
  <w:compat>
    <w:applyBreakingRules/>
  </w:compat>
  <w:rsids>
    <w:rsidRoot w:val="00D75C4A"/>
    <w:rsid w:val="005E2CB5"/>
    <w:rsid w:val="00D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Kinnari"/>
        <w:sz w:val="24"/>
        <w:szCs w:val="32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C4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rsid w:val="00D939B7"/>
  </w:style>
  <w:style w:type="paragraph" w:customStyle="1" w:styleId="Heading">
    <w:name w:val="Heading"/>
    <w:basedOn w:val="a"/>
    <w:next w:val="TextBody"/>
    <w:rsid w:val="00D75C4A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customStyle="1" w:styleId="TextBody">
    <w:name w:val="Text Body"/>
    <w:basedOn w:val="a"/>
    <w:rsid w:val="00D75C4A"/>
    <w:pPr>
      <w:spacing w:after="140" w:line="288" w:lineRule="auto"/>
    </w:pPr>
  </w:style>
  <w:style w:type="paragraph" w:styleId="a3">
    <w:name w:val="List"/>
    <w:basedOn w:val="TextBody"/>
    <w:rsid w:val="00D75C4A"/>
  </w:style>
  <w:style w:type="paragraph" w:customStyle="1" w:styleId="Caption">
    <w:name w:val="Caption"/>
    <w:basedOn w:val="a"/>
    <w:rsid w:val="00D75C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D75C4A"/>
    <w:pPr>
      <w:suppressLineNumbers/>
    </w:pPr>
  </w:style>
  <w:style w:type="paragraph" w:styleId="a4">
    <w:name w:val="caption"/>
    <w:basedOn w:val="a"/>
    <w:rsid w:val="00D75C4A"/>
    <w:pPr>
      <w:suppressLineNumbers/>
      <w:spacing w:before="120" w:after="120"/>
    </w:pPr>
    <w:rPr>
      <w:i/>
      <w:iCs/>
    </w:rPr>
  </w:style>
  <w:style w:type="paragraph" w:styleId="a5">
    <w:name w:val="List Bullet"/>
    <w:basedOn w:val="a"/>
    <w:rsid w:val="00D75C4A"/>
    <w:pPr>
      <w:spacing w:after="200"/>
      <w:contextualSpacing/>
    </w:pPr>
  </w:style>
  <w:style w:type="paragraph" w:customStyle="1" w:styleId="Illustration">
    <w:name w:val="Illustration"/>
    <w:basedOn w:val="a4"/>
    <w:rsid w:val="00D75C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 sarabun</dc:title>
  <dc:creator>Administrator</dc:creator>
  <cp:lastModifiedBy>com_pc</cp:lastModifiedBy>
  <cp:revision>2</cp:revision>
  <cp:lastPrinted>2017-09-19T13:24:00Z</cp:lastPrinted>
  <dcterms:created xsi:type="dcterms:W3CDTF">2017-09-23T19:43:00Z</dcterms:created>
  <dcterms:modified xsi:type="dcterms:W3CDTF">2017-09-23T19:43:00Z</dcterms:modified>
  <dc:language>th-TH</dc:language>
</cp:coreProperties>
</file>