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98" w:rsidRPr="00E63C70" w:rsidRDefault="00F73798" w:rsidP="00E63C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E63C7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สรุปผลการสำรวจแบบสอบถามภาวะเศรษฐกิจ</w:t>
      </w:r>
    </w:p>
    <w:p w:rsidR="00F73798" w:rsidRPr="00E63C70" w:rsidRDefault="00F73798" w:rsidP="00E63C7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E63C7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ประจำเดือนกุมภาพันธ์ 2562</w:t>
      </w:r>
    </w:p>
    <w:p w:rsidR="006F0687" w:rsidRPr="008E4BF8" w:rsidRDefault="006F0687" w:rsidP="00E63C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>ดัชนีรวมชี้วัดเศรษฐกิจจังหวัด</w:t>
      </w:r>
    </w:p>
    <w:p w:rsidR="002607E4" w:rsidRPr="00E63C70" w:rsidRDefault="008E4BF8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07E4"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E63C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ดัชนีความเชื่อมั่นเศรษฐกิจขยายตัว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อยู่ที่ร้อยละ </w:t>
      </w:r>
      <w:r w:rsidRPr="00E63C70">
        <w:rPr>
          <w:rFonts w:ascii="TH SarabunIT๙" w:hAnsi="TH SarabunIT๙" w:cs="TH SarabunIT๙"/>
          <w:sz w:val="32"/>
          <w:szCs w:val="32"/>
        </w:rPr>
        <w:t xml:space="preserve">64.2 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แต่ปรับตัวลดลงเล็กน้อยจากปีที่แล้ว เป็นการขยายตัวของภาคเกษตรภาคอุตสาหกรรม และภาคบริการ เป็นสำคัญ ดัชนีความเชื่อมั่นภาคประชาชน</w:t>
      </w:r>
      <w:r w:rsidR="002436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อยู่ในเกณฑ์ดี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/>
          <w:sz w:val="32"/>
          <w:szCs w:val="32"/>
          <w:cs/>
        </w:rPr>
        <w:t>อยู่ที่ร้อยละ 59.6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แต่ปรับตัวลดลงจากเดือนก่อนหน้า ส่วนดัชนีราคาต้นทุนผู้ประกอบการ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   อยู่ที่ร้อยละ</w:t>
      </w:r>
      <w:r w:rsidRPr="00E63C70">
        <w:rPr>
          <w:rFonts w:ascii="TH SarabunIT๙" w:hAnsi="TH SarabunIT๙" w:cs="TH SarabunIT๙"/>
          <w:sz w:val="32"/>
          <w:szCs w:val="32"/>
        </w:rPr>
        <w:t xml:space="preserve"> 69.8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ปรับตัวลดลงตามราคาน้ำมันในตลาดโลกและต้นทุนอื่นๆ ที่ปรับตัวลดลง สำหรับดัชนี</w:t>
      </w:r>
      <w:r w:rsidR="002436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ความเชื่อมั่นต่อเศรษฐกิจภูมิภาคในอีก 6 เดือนข้างหน้า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 อยู่ที่ร้อยละ 82.9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3798" w:rsidRPr="00E63C70">
        <w:rPr>
          <w:rFonts w:ascii="TH SarabunIT๙" w:hAnsi="TH SarabunIT๙" w:cs="TH SarabunIT๙"/>
          <w:sz w:val="32"/>
          <w:szCs w:val="32"/>
          <w:cs/>
        </w:rPr>
        <w:t>ปรับตัวดีขึ้นตามแนวโน้มภาพรวมที่ปรับตัวดีขึ้นของการลงทุนในภาคเกษตร ภาคอุตสาหกรรม และภาคบริการ</w:t>
      </w:r>
    </w:p>
    <w:p w:rsidR="002607E4" w:rsidRPr="008E4BF8" w:rsidRDefault="002607E4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E63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ผลการสำรวจภาคเกษตรสถานการณ์ในปัจจุบัน สินค้าเกษตรที่สำคัญ ได้แก่ 1) กล้วย 2) ปลา         3) พืชผัก</w:t>
      </w:r>
      <w:r w:rsidRPr="008E4BF8">
        <w:rPr>
          <w:rFonts w:ascii="TH SarabunIT๙" w:hAnsi="TH SarabunIT๙" w:cs="TH SarabunIT๙"/>
          <w:sz w:val="32"/>
          <w:szCs w:val="32"/>
        </w:rPr>
        <w:t xml:space="preserve">   </w:t>
      </w:r>
      <w:r w:rsidR="008E4BF8" w:rsidRPr="008E4BF8">
        <w:rPr>
          <w:rFonts w:ascii="TH SarabunIT๙" w:hAnsi="TH SarabunIT๙" w:cs="TH SarabunIT๙"/>
          <w:sz w:val="32"/>
          <w:szCs w:val="32"/>
        </w:rPr>
        <w:t xml:space="preserve">     </w:t>
      </w:r>
      <w:r w:rsidR="00655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4806" w:rsidRPr="00E63C70" w:rsidRDefault="00924806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3C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63C7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ผลผลิตสินค้าเกษตรขยายตัว</w:t>
      </w:r>
      <w:r w:rsidR="008E4BF8" w:rsidRPr="00E63C70">
        <w:rPr>
          <w:rFonts w:ascii="TH SarabunIT๙" w:hAnsi="TH SarabunIT๙" w:cs="TH SarabunIT๙"/>
          <w:sz w:val="32"/>
          <w:szCs w:val="32"/>
          <w:cs/>
        </w:rPr>
        <w:t xml:space="preserve">ร้อยละ 62.5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จากช่วงเดือนเดียวกันของปีก่อน และขยายตัวต่อเนื่องจากเดือนก่อนหน้าเนื่องจากการบริหารจัดการน้ำที่ครบวงจรและครอบคลุมพื้นที่การเกษตรทั้งหมด ทำให้เกษตรกรทำการเกษตรได้อย่างต่อเนื่องโดยบางพื้นที่มาปลูกพืชใช้น้ำน้อย ประกอบกับระดับราคาสินค้าเกษตรดีขึ้น ส่งผลให้กำไรของเกษตรกรเพิ่มขึ้น การจ้างงานภาคเกษตร</w:t>
      </w:r>
      <w:r w:rsidR="00655819" w:rsidRPr="00E63C70">
        <w:rPr>
          <w:rFonts w:ascii="TH SarabunIT๙" w:hAnsi="TH SarabunIT๙" w:cs="TH SarabunIT๙"/>
          <w:sz w:val="32"/>
          <w:szCs w:val="32"/>
          <w:cs/>
        </w:rPr>
        <w:t>ร้อยละ 43.8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819"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ลดลงเนื่องจากเกษตรกร</w:t>
      </w:r>
      <w:r w:rsidR="00006C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นำเครื่องจักรกลมาใช้ สำหรับ</w:t>
      </w:r>
      <w:r w:rsidR="00655819" w:rsidRPr="00E63C70">
        <w:rPr>
          <w:rFonts w:ascii="TH SarabunIT๙" w:hAnsi="TH SarabunIT๙" w:cs="TH SarabunIT๙"/>
          <w:sz w:val="32"/>
          <w:szCs w:val="32"/>
          <w:cs/>
        </w:rPr>
        <w:t>การคาดการณ์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แนวโน้มภาพรวมภาคเกษตรขยายตัว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819" w:rsidRPr="00E63C70">
        <w:rPr>
          <w:rFonts w:ascii="TH SarabunIT๙" w:hAnsi="TH SarabunIT๙" w:cs="TH SarabunIT๙"/>
          <w:sz w:val="32"/>
          <w:szCs w:val="32"/>
          <w:cs/>
        </w:rPr>
        <w:t xml:space="preserve">ร้อยละ 87.5 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ต่อเนื่องจากเดือนก่อนหน้า เนื่องจากภาครัฐให้การส่งเสริมเกษตรกรปลูกพืชที่ใช้น้ำน้อยและการลดต้นทุนการผลิตทำให้เกษตรกรสามารถทำการเกษตรได้อย่างต่อเนื่อง</w:t>
      </w:r>
    </w:p>
    <w:p w:rsidR="00924806" w:rsidRPr="008E4BF8" w:rsidRDefault="00924806" w:rsidP="00E63C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63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ผลการสำรวจภาคอุตสาหกรรม สถานการณ์ปัจจุบันสินค้าอุตสาหกรรมหลัก ได้แก่ 1) อุตสาหกรรมการเกษตร   2) อุตสาหกรรมก่อสร้าง 3) อุตสาหกรรมอโลหะ</w:t>
      </w:r>
    </w:p>
    <w:p w:rsidR="008E4BF8" w:rsidRPr="00E63C70" w:rsidRDefault="00655819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BF8" w:rsidRPr="008E4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63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E4BF8" w:rsidRPr="008E4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ผลผลิตสินค้าอุตสาหกรรม</w:t>
      </w:r>
      <w:r w:rsidR="00006CB6">
        <w:rPr>
          <w:rFonts w:ascii="TH SarabunIT๙" w:hAnsi="TH SarabunIT๙" w:cs="TH SarabunIT๙" w:hint="cs"/>
          <w:sz w:val="32"/>
          <w:szCs w:val="32"/>
          <w:cs/>
        </w:rPr>
        <w:t>ขยายตัว</w:t>
      </w:r>
      <w:r w:rsidRPr="00E63C70">
        <w:rPr>
          <w:rFonts w:ascii="TH SarabunIT๙" w:hAnsi="TH SarabunIT๙" w:cs="TH SarabunIT๙"/>
          <w:sz w:val="32"/>
          <w:szCs w:val="32"/>
          <w:cs/>
        </w:rPr>
        <w:t>ร้อยละ 58.3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 xml:space="preserve">อยู่ในเกณฑ์ดีสอดคล้องกับผลผลิตผู้ประกอบการ และกำลังการผลิตของโรงงานอุตสาหกรรมทำให้ปริมาณการใช้ไฟฟ้าด้านอุตสาหกรรมเพิ่มขึ้นส่งผลดีต่อรายได้ค่าจ้างแรงงานขยายตัว 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ร้อยละ 66.7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ส่วนการจ้างงานชะลอตัว สำหรับ</w:t>
      </w:r>
      <w:r w:rsidRPr="00E63C70">
        <w:rPr>
          <w:rFonts w:ascii="TH SarabunIT๙" w:hAnsi="TH SarabunIT๙" w:cs="TH SarabunIT๙"/>
          <w:sz w:val="32"/>
          <w:szCs w:val="32"/>
          <w:cs/>
        </w:rPr>
        <w:t>การคาดการณ์</w:t>
      </w:r>
      <w:r w:rsidRPr="00E63C70">
        <w:rPr>
          <w:rFonts w:ascii="TH SarabunIT๙" w:hAnsi="TH SarabunIT๙" w:cs="TH SarabunIT๙"/>
          <w:sz w:val="32"/>
          <w:szCs w:val="32"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แนวโน้มภาพรวมภาคอุตสาหกรรม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อยู่ที่</w:t>
      </w:r>
      <w:r w:rsidRPr="00E63C70">
        <w:rPr>
          <w:rFonts w:ascii="TH SarabunIT๙" w:hAnsi="TH SarabunIT๙" w:cs="TH SarabunIT๙"/>
          <w:sz w:val="32"/>
          <w:szCs w:val="32"/>
          <w:cs/>
        </w:rPr>
        <w:t>ร้อยละ 83.3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ปรับตัวดี เป็นผลมาจากการลงทุนในโครงสร้างพื้นฐานของภาครัฐส่งผลดีต่ออุตสาหกรรมที่เกี่ยวข้องกับการก่อสร้าง ส่วนผู้ประกอบการขนาดย่อมยังมีความกังวลต่อต้นทุนการผลิต</w:t>
      </w:r>
      <w:r w:rsidR="00C000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ที่ปรับตัวสูงขึ้นและปัญหาสภาพคล่องในการดำเนินกิจการ</w:t>
      </w:r>
    </w:p>
    <w:p w:rsidR="008E4BF8" w:rsidRPr="00A81F11" w:rsidRDefault="00E63C70" w:rsidP="00E63C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55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4BF8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ผลการสำรวจภาคบริการ </w:t>
      </w:r>
      <w:r w:rsidR="00655819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สถานการณ์ปัจจุบัน</w:t>
      </w:r>
      <w:r w:rsidR="00655819" w:rsidRPr="00A81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BF8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>ธุรกิจภาคบริการที่สำคัญ ได้แก่ 1)</w:t>
      </w:r>
      <w:r w:rsidR="00655819" w:rsidRPr="00A81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BF8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>ขายส่ง-ขายปลีก                  2)</w:t>
      </w:r>
      <w:r w:rsidR="00655819" w:rsidRPr="00A81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BF8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โรงแรม/รีสอร์ท </w:t>
      </w:r>
      <w:r w:rsidR="00655819" w:rsidRPr="00A81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BF8" w:rsidRPr="00A81F11">
        <w:rPr>
          <w:rFonts w:ascii="TH SarabunIT๙" w:hAnsi="TH SarabunIT๙" w:cs="TH SarabunIT๙"/>
          <w:b/>
          <w:bCs/>
          <w:sz w:val="32"/>
          <w:szCs w:val="32"/>
          <w:cs/>
        </w:rPr>
        <w:t>3) ร้านอาหาร</w:t>
      </w:r>
    </w:p>
    <w:p w:rsidR="008E4BF8" w:rsidRPr="00E63C70" w:rsidRDefault="00655819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3C70">
        <w:rPr>
          <w:rFonts w:ascii="TH SarabunIT๙" w:hAnsi="TH SarabunIT๙" w:cs="TH SarabunIT๙"/>
          <w:sz w:val="32"/>
          <w:szCs w:val="32"/>
        </w:rPr>
        <w:t xml:space="preserve">     </w:t>
      </w:r>
      <w:r w:rsidR="00E74B12" w:rsidRPr="008E4B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ผลประกอบการภาคบริการขยายตัว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ร้อยละ 57.9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ชะลอตัวจากช่วงเดือนเดียวกันของปีก่อน</w:t>
      </w:r>
      <w:r w:rsidR="00C000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และปรับตัวลดลงจากเดือนก่อนหน้าจากจำนวนนักท่องเที่ยวและภาษีมูลค่าเพิ่มหมวดโรงแรมและภัตตาคาร ส่วนการจ้างงานภาพรวมลดลง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เล็กน้อย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ส่งผลให้ค่าจ้างแรงงานลดลงตามจำนวนคนงานที่ลดลง สำหรับ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คาดการณ์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แนวโน้มธุรกิจภาคบริการภาพรวม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6 เดือนข้างหน้า อยู่ที่ร้อยละ 84.2</w:t>
      </w:r>
      <w:r w:rsidR="005B3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ยังมีทิศทางที่ดีขึ้นอย่างต่อเนื่อง เนื่องจากรัฐบาลมีโครงการกระตุ้นเศรษฐกิจการใช้จ่ายเงินของประชาชนผ่านโครงการบัตรสวัสดิการแห่งรัฐและโครงการต่างๆ ประกอบกับจังหวัดอ่างทองมีจัดกิจกรรมส่งเสริมการท่องเที่ยวอย่างต่อเนื่อง และได้พัฒนาแหล่งท่องเที่ยวเชิงวัฒนธรรมการไหว้พระใหญ่ และ</w:t>
      </w:r>
      <w:r w:rsidR="00C5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</w:rPr>
        <w:t>OTOP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 xml:space="preserve"> นวัตวิถี จึงคาดว่าจะมีปริมาณนักท่องเที่ยว และการใช้จ่ายเพิ่มขึ้น</w:t>
      </w:r>
      <w:r w:rsidR="00E74B12" w:rsidRPr="00E63C7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E4BF8" w:rsidRPr="008E4BF8" w:rsidRDefault="008E4BF8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4BF8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ผลการสำรวจค่าครองชีพและต้นทุน</w:t>
      </w:r>
    </w:p>
    <w:p w:rsidR="008E4BF8" w:rsidRPr="00E63C70" w:rsidRDefault="00655819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E63C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ระดับราคาสินค้าอุปโภคบริโภคขยายตัว</w:t>
      </w:r>
      <w:r w:rsidR="00E63C70" w:rsidRPr="00E63C70">
        <w:rPr>
          <w:rFonts w:ascii="TH SarabunIT๙" w:hAnsi="TH SarabunIT๙" w:cs="TH SarabunIT๙" w:hint="cs"/>
          <w:sz w:val="32"/>
          <w:szCs w:val="32"/>
          <w:cs/>
        </w:rPr>
        <w:t xml:space="preserve"> ร้อยละ 89.7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เพิ่มขึ้นจากเดือนก่อนหน้าเล็กน้อย ส่วนราคาค่าจ้างแรงงาน</w:t>
      </w:r>
      <w:r w:rsidR="00E63C70" w:rsidRPr="00E63C70">
        <w:rPr>
          <w:rFonts w:ascii="TH SarabunIT๙" w:hAnsi="TH SarabunIT๙" w:cs="TH SarabunIT๙" w:hint="cs"/>
          <w:sz w:val="32"/>
          <w:szCs w:val="32"/>
          <w:cs/>
        </w:rPr>
        <w:t xml:space="preserve"> อยู่ที่ร้อยละ 62.3</w:t>
      </w:r>
      <w:r w:rsidR="008C3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C70" w:rsidRPr="00E63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 xml:space="preserve">ปรับตัวลดลงเล็กน้อย  สำหรับราคาค่าวัตถุดิบและต้นทุนอื่นๆ </w:t>
      </w:r>
      <w:r w:rsidR="00E63C70" w:rsidRPr="00E63C70">
        <w:rPr>
          <w:rFonts w:ascii="TH SarabunIT๙" w:hAnsi="TH SarabunIT๙" w:cs="TH SarabunIT๙" w:hint="cs"/>
          <w:sz w:val="32"/>
          <w:szCs w:val="32"/>
          <w:cs/>
        </w:rPr>
        <w:t xml:space="preserve">ร้อยละ 73.5 </w:t>
      </w:r>
      <w:r w:rsidR="005B3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ลดลงจากเดือนก่อนหน้าเนื่องจากการปรับตัวลดลงของราคาน้ำมัน เป็นสำคัญ</w:t>
      </w:r>
      <w:r w:rsidR="006F42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4BF8" w:rsidRPr="006F42FF" w:rsidRDefault="00E63C70" w:rsidP="00E63C70">
      <w:pPr>
        <w:spacing w:after="0" w:line="240" w:lineRule="auto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6F42FF"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 xml:space="preserve">ผลการสำรวจแนวโน้มการจ้างงานและการลงทุนภาพรวม  </w:t>
      </w:r>
    </w:p>
    <w:p w:rsidR="00E74B12" w:rsidRPr="00E63C70" w:rsidRDefault="00E63C70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3C70">
        <w:rPr>
          <w:rFonts w:ascii="TH SarabunIT๙" w:hAnsi="TH SarabunIT๙" w:cs="TH SarabunIT๙"/>
          <w:sz w:val="32"/>
          <w:szCs w:val="32"/>
        </w:rPr>
        <w:t xml:space="preserve">      </w:t>
      </w:r>
      <w:r w:rsidR="006F42FF">
        <w:rPr>
          <w:rFonts w:ascii="TH SarabunIT๙" w:hAnsi="TH SarabunIT๙" w:cs="TH SarabunIT๙"/>
          <w:sz w:val="32"/>
          <w:szCs w:val="32"/>
        </w:rPr>
        <w:t xml:space="preserve">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 xml:space="preserve"> แนวโน้มการจ้างงานในระยะ 6 เดือน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/>
          <w:sz w:val="32"/>
          <w:szCs w:val="32"/>
          <w:cs/>
        </w:rPr>
        <w:t>ข้างหน้าอยู่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ที่ร้อยละ 79.2</w:t>
      </w:r>
      <w:r w:rsidR="005B3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 xml:space="preserve"> อยู่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ในเกณฑ์ดีเพิ่มขึ้นจากเดือนก่อนหน้า เนื่องจากการขยายตัวของภาวะเศรษฐกิจในจังหวัดที่ยังเติบโตอย่างต่อเนื่อง ส่วนการ</w:t>
      </w:r>
      <w:r w:rsidRPr="00E63C70">
        <w:rPr>
          <w:rFonts w:ascii="TH SarabunIT๙" w:hAnsi="TH SarabunIT๙" w:cs="TH SarabunIT๙" w:hint="cs"/>
          <w:sz w:val="32"/>
          <w:szCs w:val="32"/>
          <w:cs/>
        </w:rPr>
        <w:t>แนวโน้ม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ลงทุน</w:t>
      </w:r>
      <w:r w:rsidR="005B3F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4B12" w:rsidRPr="00E63C70">
        <w:rPr>
          <w:rFonts w:ascii="TH SarabunIT๙" w:hAnsi="TH SarabunIT๙" w:cs="TH SarabunIT๙"/>
          <w:sz w:val="32"/>
          <w:szCs w:val="32"/>
          <w:cs/>
        </w:rPr>
        <w:t>คาดว่าจะดีขึ้นตามการลงทุนของภาคเอกชน และภาครัฐซึ่งจะส่งผลให้มีการจ้างงานเพิ่มขึ้น</w:t>
      </w:r>
      <w:r w:rsidR="006F42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4B12" w:rsidRPr="008E4BF8" w:rsidRDefault="00E74B12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4B12" w:rsidRPr="008E4BF8" w:rsidRDefault="00E74B12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B12" w:rsidRPr="008E4BF8" w:rsidRDefault="00E74B12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B12" w:rsidRPr="008E4BF8" w:rsidRDefault="00E74B12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798" w:rsidRPr="008E4BF8" w:rsidRDefault="00F73798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798" w:rsidRPr="008E4BF8" w:rsidRDefault="00F73798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6B7" w:rsidRPr="008E4BF8" w:rsidRDefault="00B826B7" w:rsidP="00E63C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826B7" w:rsidRPr="008E4BF8" w:rsidSect="00E63C7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8"/>
    <w:rsid w:val="00006CB6"/>
    <w:rsid w:val="002436A2"/>
    <w:rsid w:val="002607E4"/>
    <w:rsid w:val="005B3F7E"/>
    <w:rsid w:val="00655819"/>
    <w:rsid w:val="006F0687"/>
    <w:rsid w:val="006F42FF"/>
    <w:rsid w:val="007C3F92"/>
    <w:rsid w:val="008258F8"/>
    <w:rsid w:val="008C3496"/>
    <w:rsid w:val="008E4BF8"/>
    <w:rsid w:val="00924806"/>
    <w:rsid w:val="00A81F11"/>
    <w:rsid w:val="00B826B7"/>
    <w:rsid w:val="00C00085"/>
    <w:rsid w:val="00C56173"/>
    <w:rsid w:val="00E63C70"/>
    <w:rsid w:val="00E74B12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81F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1F1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81F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1F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ทองรัก แคล่วคล่อง</dc:creator>
  <cp:lastModifiedBy>jass</cp:lastModifiedBy>
  <cp:revision>2</cp:revision>
  <cp:lastPrinted>2019-02-26T04:34:00Z</cp:lastPrinted>
  <dcterms:created xsi:type="dcterms:W3CDTF">2019-02-26T07:37:00Z</dcterms:created>
  <dcterms:modified xsi:type="dcterms:W3CDTF">2019-02-26T07:37:00Z</dcterms:modified>
</cp:coreProperties>
</file>